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DD" w:rsidRPr="00BA2030" w:rsidRDefault="002D07DD" w:rsidP="001770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5454" w:rsidRPr="00DC5D75" w:rsidRDefault="00B55454" w:rsidP="00B5545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5D75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:rsidR="00B55454" w:rsidRPr="00DC5D75" w:rsidRDefault="00B55454" w:rsidP="00B5545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5D75">
        <w:rPr>
          <w:rFonts w:ascii="Times New Roman" w:hAnsi="Times New Roman" w:cs="Times New Roman"/>
          <w:b/>
          <w:sz w:val="28"/>
          <w:szCs w:val="24"/>
        </w:rPr>
        <w:t>«О РЕЗУЛЬТАТАХ СВОЕЙ  ДЕЯТЕЛЬНОСТИ И О ДЕЯТЕЛЬНОСТИ АДМИНИСТРАЦИИ НИЖНЕБАКАН</w:t>
      </w:r>
      <w:r>
        <w:rPr>
          <w:rFonts w:ascii="Times New Roman" w:hAnsi="Times New Roman" w:cs="Times New Roman"/>
          <w:b/>
          <w:sz w:val="28"/>
          <w:szCs w:val="24"/>
        </w:rPr>
        <w:t>СКОГО СЕЛЬСКОГО ПОСЕЛЕНИЯ ЗА 2020</w:t>
      </w:r>
      <w:r w:rsidRPr="00DC5D75">
        <w:rPr>
          <w:rFonts w:ascii="Times New Roman" w:hAnsi="Times New Roman" w:cs="Times New Roman"/>
          <w:b/>
          <w:sz w:val="28"/>
          <w:szCs w:val="24"/>
        </w:rPr>
        <w:t xml:space="preserve"> ГОД»</w:t>
      </w:r>
    </w:p>
    <w:p w:rsidR="002D07DD" w:rsidRPr="00BA2030" w:rsidRDefault="002D07DD" w:rsidP="00177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62DC" w:rsidRDefault="006A49FF" w:rsidP="006A49FF">
      <w:pPr>
        <w:spacing w:after="0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162DC" w:rsidRPr="00DC5D75">
        <w:rPr>
          <w:rFonts w:ascii="Times New Roman" w:hAnsi="Times New Roman" w:cs="Times New Roman"/>
          <w:sz w:val="28"/>
          <w:szCs w:val="24"/>
        </w:rPr>
        <w:t>Уважаемый Сергей Олегович,   Андрей Владимирович, депутаты Совета поселения, уважаемые участники открытой сессии, земляки!</w:t>
      </w:r>
      <w:r w:rsidR="005C43F1" w:rsidRPr="008134EE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:rsidR="0005019B" w:rsidRDefault="005C43F1" w:rsidP="006A49F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19B">
        <w:rPr>
          <w:rFonts w:ascii="Times New Roman" w:eastAsia="Calibri" w:hAnsi="Times New Roman" w:cs="Times New Roman"/>
          <w:sz w:val="28"/>
          <w:szCs w:val="28"/>
        </w:rPr>
        <w:t xml:space="preserve">Сегодня мы </w:t>
      </w:r>
      <w:r w:rsidR="00D275BE">
        <w:rPr>
          <w:rFonts w:ascii="Times New Roman" w:eastAsia="Calibri" w:hAnsi="Times New Roman" w:cs="Times New Roman"/>
          <w:sz w:val="28"/>
          <w:szCs w:val="28"/>
        </w:rPr>
        <w:t xml:space="preserve">собрались здесь все вместе для того чтобы провести </w:t>
      </w:r>
      <w:r w:rsidRPr="0005019B">
        <w:rPr>
          <w:rFonts w:ascii="Times New Roman" w:eastAsia="Calibri" w:hAnsi="Times New Roman" w:cs="Times New Roman"/>
          <w:sz w:val="28"/>
          <w:szCs w:val="28"/>
        </w:rPr>
        <w:t xml:space="preserve">расширенную сессию Совета </w:t>
      </w:r>
      <w:r w:rsidR="00C162DC" w:rsidRPr="0005019B">
        <w:rPr>
          <w:rFonts w:ascii="Times New Roman" w:eastAsia="Calibri" w:hAnsi="Times New Roman" w:cs="Times New Roman"/>
          <w:sz w:val="28"/>
          <w:szCs w:val="28"/>
        </w:rPr>
        <w:t xml:space="preserve">Нижнебаканского сельского поселения Крымского района, </w:t>
      </w:r>
      <w:r w:rsidRPr="0005019B">
        <w:rPr>
          <w:rFonts w:ascii="Times New Roman" w:eastAsia="Calibri" w:hAnsi="Times New Roman" w:cs="Times New Roman"/>
          <w:sz w:val="28"/>
          <w:szCs w:val="28"/>
        </w:rPr>
        <w:t xml:space="preserve">подвести итоги </w:t>
      </w:r>
      <w:r w:rsidR="00D275BE">
        <w:rPr>
          <w:rFonts w:ascii="Times New Roman" w:eastAsia="Calibri" w:hAnsi="Times New Roman" w:cs="Times New Roman"/>
          <w:sz w:val="28"/>
          <w:szCs w:val="28"/>
        </w:rPr>
        <w:t xml:space="preserve">проделанной </w:t>
      </w:r>
      <w:r w:rsidRPr="0005019B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D275BE">
        <w:rPr>
          <w:rFonts w:ascii="Times New Roman" w:eastAsia="Calibri" w:hAnsi="Times New Roman" w:cs="Times New Roman"/>
          <w:sz w:val="28"/>
          <w:szCs w:val="28"/>
        </w:rPr>
        <w:t xml:space="preserve">в ушедшем 2020 году и обсудить задачи на 2021 год. В соответствии с действующим федеральным законодательством главы сельских поселений ежегодно </w:t>
      </w:r>
      <w:proofErr w:type="gramStart"/>
      <w:r w:rsidR="00D275BE">
        <w:rPr>
          <w:rFonts w:ascii="Times New Roman" w:eastAsia="Calibri" w:hAnsi="Times New Roman" w:cs="Times New Roman"/>
          <w:sz w:val="28"/>
          <w:szCs w:val="28"/>
        </w:rPr>
        <w:t>отчитываются о</w:t>
      </w:r>
      <w:proofErr w:type="gramEnd"/>
      <w:r w:rsidR="00D275BE">
        <w:rPr>
          <w:rFonts w:ascii="Times New Roman" w:eastAsia="Calibri" w:hAnsi="Times New Roman" w:cs="Times New Roman"/>
          <w:sz w:val="28"/>
          <w:szCs w:val="28"/>
        </w:rPr>
        <w:t xml:space="preserve"> проделанной работе. Отчитываясь о работе администрации сельского поселения за 2020 год, хочу отметить</w:t>
      </w:r>
      <w:r w:rsidR="000877E4">
        <w:rPr>
          <w:rFonts w:ascii="Times New Roman" w:eastAsia="Calibri" w:hAnsi="Times New Roman" w:cs="Times New Roman"/>
          <w:sz w:val="28"/>
          <w:szCs w:val="28"/>
        </w:rPr>
        <w:t>,</w:t>
      </w:r>
      <w:r w:rsidR="00D275BE">
        <w:rPr>
          <w:rFonts w:ascii="Times New Roman" w:eastAsia="Calibri" w:hAnsi="Times New Roman" w:cs="Times New Roman"/>
          <w:sz w:val="28"/>
          <w:szCs w:val="28"/>
        </w:rPr>
        <w:t xml:space="preserve"> что такие отчеты это не просто </w:t>
      </w:r>
      <w:proofErr w:type="gramStart"/>
      <w:r w:rsidR="00D275BE">
        <w:rPr>
          <w:rFonts w:ascii="Times New Roman" w:eastAsia="Calibri" w:hAnsi="Times New Roman" w:cs="Times New Roman"/>
          <w:sz w:val="28"/>
          <w:szCs w:val="28"/>
        </w:rPr>
        <w:t>традиция</w:t>
      </w:r>
      <w:proofErr w:type="gramEnd"/>
      <w:r w:rsidR="00D275BE">
        <w:rPr>
          <w:rFonts w:ascii="Times New Roman" w:eastAsia="Calibri" w:hAnsi="Times New Roman" w:cs="Times New Roman"/>
          <w:sz w:val="28"/>
          <w:szCs w:val="28"/>
        </w:rPr>
        <w:t xml:space="preserve"> а жизненная необходимость, потому что наглядно видно что сделано и что предстоит сделать</w:t>
      </w:r>
      <w:r w:rsidR="00A70B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3905" w:rsidRPr="00D107D8" w:rsidRDefault="00983905" w:rsidP="00B80F61">
      <w:pPr>
        <w:pStyle w:val="ad"/>
        <w:spacing w:before="0" w:beforeAutospacing="0" w:after="0" w:afterAutospacing="0"/>
        <w:jc w:val="both"/>
        <w:rPr>
          <w:b/>
          <w:sz w:val="28"/>
          <w:u w:val="single"/>
        </w:rPr>
      </w:pPr>
    </w:p>
    <w:p w:rsidR="00607EA2" w:rsidRPr="00607EA2" w:rsidRDefault="00983905" w:rsidP="00607EA2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r>
        <w:rPr>
          <w:sz w:val="28"/>
        </w:rPr>
        <w:t xml:space="preserve">Общая численность  работников администрации поселения составляет 9 человек, включая главу поселения. </w:t>
      </w:r>
      <w:r w:rsidR="00607EA2">
        <w:rPr>
          <w:sz w:val="28"/>
        </w:rPr>
        <w:t xml:space="preserve">Деятельность сотрудников администрации поселения строилась согласно федерального закона № 131-ФЗ от 6 октября 2003 года «Об общих принципах местного самоуправления в Российской Федерации», закона № 717-КЗ от 7 июня 2004 года «О местном самоуправлении в Краснодарском крае», </w:t>
      </w:r>
      <w:r>
        <w:rPr>
          <w:sz w:val="28"/>
        </w:rPr>
        <w:t xml:space="preserve">подготавливались отчеты о деятельности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а также ответы на письма и запросы органов власти и организаций.</w:t>
      </w:r>
      <w:r w:rsidR="00A42D6D">
        <w:rPr>
          <w:sz w:val="28"/>
        </w:rPr>
        <w:t xml:space="preserve">  </w:t>
      </w:r>
      <w:bookmarkStart w:id="0" w:name="dst100002"/>
      <w:bookmarkStart w:id="1" w:name="dst100003"/>
      <w:bookmarkEnd w:id="0"/>
      <w:bookmarkEnd w:id="1"/>
    </w:p>
    <w:p w:rsidR="00FF0FBB" w:rsidRDefault="00FF0FBB" w:rsidP="00FB388C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r>
        <w:rPr>
          <w:sz w:val="28"/>
        </w:rPr>
        <w:t>Количество входящей корреспонденции в администрацию Нижнебаканского сельского поселения Крымского района за 2020 год составило 2516 писем, количество исходящей – 2479. Выдано 1773 справок. Получено из Крымской межрайонной прокуратуры 13 протестов и 30 представлений</w:t>
      </w:r>
      <w:r w:rsidR="00607EA2">
        <w:rPr>
          <w:sz w:val="28"/>
        </w:rPr>
        <w:t>.</w:t>
      </w:r>
    </w:p>
    <w:p w:rsidR="00CC39A2" w:rsidRPr="0005019B" w:rsidRDefault="00CC39A2" w:rsidP="00CC39A2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r w:rsidRPr="0005019B">
        <w:rPr>
          <w:sz w:val="28"/>
        </w:rPr>
        <w:t xml:space="preserve">В 2020 году в администрацию Нижнебаканского сельского поселения </w:t>
      </w:r>
      <w:r w:rsidRPr="00FF0FBB">
        <w:rPr>
          <w:sz w:val="28"/>
        </w:rPr>
        <w:t>Крымского ра</w:t>
      </w:r>
      <w:r w:rsidR="00607EA2">
        <w:rPr>
          <w:sz w:val="28"/>
        </w:rPr>
        <w:t xml:space="preserve">йона  поступило 232 обращения, </w:t>
      </w:r>
      <w:r w:rsidRPr="00FF0FBB">
        <w:rPr>
          <w:sz w:val="28"/>
        </w:rPr>
        <w:t>в том числе 179 письменных обращения,  53 обращений поступило в ходе личного приема граждан</w:t>
      </w:r>
      <w:r w:rsidR="00FF0FBB">
        <w:rPr>
          <w:sz w:val="28"/>
        </w:rPr>
        <w:t xml:space="preserve">, </w:t>
      </w:r>
      <w:r w:rsidRPr="00FF0FBB">
        <w:rPr>
          <w:sz w:val="28"/>
        </w:rPr>
        <w:t>9 обращений поступило в электронной форме.</w:t>
      </w:r>
      <w:r w:rsidR="000877E4">
        <w:rPr>
          <w:sz w:val="28"/>
        </w:rPr>
        <w:t xml:space="preserve"> Снижение количества обращений в администрацию поселения  в 2020 году по сравнению с аналогичным периодом </w:t>
      </w:r>
      <w:r w:rsidR="00FF1479">
        <w:rPr>
          <w:sz w:val="28"/>
        </w:rPr>
        <w:t>составило на</w:t>
      </w:r>
      <w:r w:rsidR="000877E4">
        <w:rPr>
          <w:sz w:val="28"/>
        </w:rPr>
        <w:t xml:space="preserve"> 81</w:t>
      </w:r>
      <w:r w:rsidR="00476BF8">
        <w:rPr>
          <w:sz w:val="28"/>
        </w:rPr>
        <w:t xml:space="preserve"> меньше</w:t>
      </w:r>
      <w:r w:rsidR="000877E4">
        <w:rPr>
          <w:sz w:val="28"/>
        </w:rPr>
        <w:t>.</w:t>
      </w:r>
    </w:p>
    <w:p w:rsidR="00CC39A2" w:rsidRDefault="00CC39A2" w:rsidP="00CC39A2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r w:rsidRPr="006A49FF">
        <w:rPr>
          <w:sz w:val="28"/>
        </w:rPr>
        <w:t xml:space="preserve">Большая часть обращений </w:t>
      </w:r>
      <w:r w:rsidR="00476BF8">
        <w:rPr>
          <w:sz w:val="28"/>
        </w:rPr>
        <w:t>затрагивала</w:t>
      </w:r>
      <w:r w:rsidRPr="006A49FF">
        <w:rPr>
          <w:sz w:val="28"/>
        </w:rPr>
        <w:t xml:space="preserve"> </w:t>
      </w:r>
      <w:proofErr w:type="gramStart"/>
      <w:r w:rsidRPr="006A49FF">
        <w:rPr>
          <w:sz w:val="28"/>
        </w:rPr>
        <w:t>вопросы</w:t>
      </w:r>
      <w:proofErr w:type="gramEnd"/>
      <w:r w:rsidRPr="006A49FF">
        <w:rPr>
          <w:sz w:val="28"/>
        </w:rPr>
        <w:t xml:space="preserve"> </w:t>
      </w:r>
      <w:r w:rsidR="00476BF8">
        <w:rPr>
          <w:sz w:val="28"/>
        </w:rPr>
        <w:t xml:space="preserve"> связанные с карантинными мероприятиями – выдача пропусков, режим работы предприятий и организаций и другие актуальные вопросы,   </w:t>
      </w:r>
      <w:r w:rsidRPr="006A49FF">
        <w:rPr>
          <w:sz w:val="28"/>
        </w:rPr>
        <w:t xml:space="preserve">коммунального хозяйства, предоставление разрешений на строительство,  </w:t>
      </w:r>
      <w:r>
        <w:rPr>
          <w:sz w:val="28"/>
        </w:rPr>
        <w:t>вопросы благоустройства, дороги.</w:t>
      </w:r>
    </w:p>
    <w:p w:rsidR="00CC39A2" w:rsidRDefault="00CC39A2" w:rsidP="00FB388C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</w:p>
    <w:p w:rsidR="0005019B" w:rsidRPr="0005019B" w:rsidRDefault="0005019B" w:rsidP="00FB388C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r w:rsidRPr="0005019B">
        <w:rPr>
          <w:sz w:val="28"/>
        </w:rPr>
        <w:lastRenderedPageBreak/>
        <w:t xml:space="preserve">Обращение в органы местного самоуправления - конституционное право граждан. Местное самоуправление, являясь уровнем власти, наиболее приближенным к населению, в первую очередь направлено на защиту прав и интересов населения, проживающего на территории </w:t>
      </w:r>
      <w:r w:rsidR="00CC39A2">
        <w:rPr>
          <w:sz w:val="28"/>
        </w:rPr>
        <w:t>поселения.</w:t>
      </w:r>
      <w:r w:rsidRPr="0005019B">
        <w:rPr>
          <w:sz w:val="28"/>
        </w:rPr>
        <w:t xml:space="preserve"> </w:t>
      </w:r>
    </w:p>
    <w:p w:rsidR="00AE406A" w:rsidRPr="006A49FF" w:rsidRDefault="00AE406A" w:rsidP="00AE406A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r w:rsidRPr="006A49FF">
        <w:rPr>
          <w:sz w:val="28"/>
        </w:rPr>
        <w:t>В администрации Нижнебаканского сельского поселения Крымского района ежегодно разрабатываются и реализуются</w:t>
      </w:r>
      <w:r w:rsidR="0005019B" w:rsidRPr="006A49FF">
        <w:rPr>
          <w:sz w:val="28"/>
        </w:rPr>
        <w:t xml:space="preserve"> </w:t>
      </w:r>
      <w:r w:rsidRPr="006A49FF">
        <w:rPr>
          <w:sz w:val="28"/>
        </w:rPr>
        <w:t>мероприятия, направленные</w:t>
      </w:r>
      <w:r w:rsidR="0005019B" w:rsidRPr="006A49FF">
        <w:rPr>
          <w:sz w:val="28"/>
        </w:rPr>
        <w:t xml:space="preserve"> на устранение причин и условий, способствующих повышенной активности обращений жителей </w:t>
      </w:r>
      <w:r w:rsidRPr="006A49FF">
        <w:rPr>
          <w:sz w:val="28"/>
        </w:rPr>
        <w:t>поселения</w:t>
      </w:r>
      <w:r w:rsidR="0005019B" w:rsidRPr="006A49FF">
        <w:rPr>
          <w:sz w:val="28"/>
        </w:rPr>
        <w:t xml:space="preserve"> по наи</w:t>
      </w:r>
      <w:r w:rsidRPr="006A49FF">
        <w:rPr>
          <w:sz w:val="28"/>
        </w:rPr>
        <w:t>более актуальным вопросам. М</w:t>
      </w:r>
      <w:r w:rsidR="0005019B" w:rsidRPr="006A49FF">
        <w:rPr>
          <w:sz w:val="28"/>
        </w:rPr>
        <w:t>ероприятия</w:t>
      </w:r>
      <w:r w:rsidRPr="006A49FF">
        <w:rPr>
          <w:sz w:val="28"/>
        </w:rPr>
        <w:t xml:space="preserve"> включают в себя   информирование</w:t>
      </w:r>
      <w:r w:rsidR="0005019B" w:rsidRPr="006A49FF">
        <w:rPr>
          <w:sz w:val="28"/>
        </w:rPr>
        <w:t xml:space="preserve"> населения о деятельности органов местного самоуправления путем проведения </w:t>
      </w:r>
      <w:r w:rsidR="00CC39A2">
        <w:rPr>
          <w:sz w:val="28"/>
        </w:rPr>
        <w:t xml:space="preserve">личных </w:t>
      </w:r>
      <w:r w:rsidR="0005019B" w:rsidRPr="006A49FF">
        <w:rPr>
          <w:sz w:val="28"/>
        </w:rPr>
        <w:t xml:space="preserve">встреч, опубликования информации на </w:t>
      </w:r>
      <w:r w:rsidRPr="006A49FF">
        <w:rPr>
          <w:sz w:val="28"/>
        </w:rPr>
        <w:t>сайте поселения, в социальных сетях.</w:t>
      </w:r>
    </w:p>
    <w:p w:rsidR="00AE406A" w:rsidRPr="006A49FF" w:rsidRDefault="0005019B" w:rsidP="00AE406A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r w:rsidRPr="006A49FF">
        <w:rPr>
          <w:sz w:val="28"/>
        </w:rPr>
        <w:t xml:space="preserve">Основная задача </w:t>
      </w:r>
      <w:r w:rsidR="00AE406A" w:rsidRPr="006A49FF">
        <w:rPr>
          <w:sz w:val="28"/>
        </w:rPr>
        <w:t>мероприятий</w:t>
      </w:r>
      <w:r w:rsidRPr="006A49FF">
        <w:rPr>
          <w:sz w:val="28"/>
        </w:rPr>
        <w:t xml:space="preserve"> состоит в изучении общественного мнения по проблемам местного самоуправления, совершенствовании работы администрации через вопросы и пожелания жителей, обеспечении постоянной связи администрации </w:t>
      </w:r>
      <w:r w:rsidR="00AE406A" w:rsidRPr="006A49FF">
        <w:rPr>
          <w:sz w:val="28"/>
        </w:rPr>
        <w:t xml:space="preserve">поселения </w:t>
      </w:r>
      <w:r w:rsidRPr="006A49FF">
        <w:rPr>
          <w:sz w:val="28"/>
        </w:rPr>
        <w:t xml:space="preserve">с общественностью. </w:t>
      </w:r>
    </w:p>
    <w:p w:rsidR="00AE406A" w:rsidRPr="006A49FF" w:rsidRDefault="0005019B" w:rsidP="00AE406A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r w:rsidRPr="006A49FF">
        <w:rPr>
          <w:sz w:val="28"/>
        </w:rPr>
        <w:t xml:space="preserve">На официальном сайте  администрации </w:t>
      </w:r>
      <w:r w:rsidR="00AE406A" w:rsidRPr="006A49FF">
        <w:rPr>
          <w:sz w:val="28"/>
        </w:rPr>
        <w:t>поселения в 2020</w:t>
      </w:r>
      <w:r w:rsidRPr="006A49FF">
        <w:rPr>
          <w:sz w:val="28"/>
        </w:rPr>
        <w:t xml:space="preserve"> году размещено 29 новых рубрик, размещено более 600  материалов, в том числе все нормативно – правовые акты, проекты нормативно - правовых актов для публичного обсуждения, материалы </w:t>
      </w:r>
      <w:r w:rsidR="00CC39A2">
        <w:rPr>
          <w:sz w:val="28"/>
        </w:rPr>
        <w:t>комиссий</w:t>
      </w:r>
      <w:r w:rsidRPr="006A49FF">
        <w:rPr>
          <w:sz w:val="28"/>
        </w:rPr>
        <w:t xml:space="preserve">, информация для субъектов малого </w:t>
      </w:r>
      <w:r w:rsidR="00AE406A" w:rsidRPr="006A49FF">
        <w:rPr>
          <w:sz w:val="28"/>
        </w:rPr>
        <w:t xml:space="preserve">и среднего бизнеса, </w:t>
      </w:r>
      <w:r w:rsidRPr="006A49FF">
        <w:rPr>
          <w:sz w:val="28"/>
        </w:rPr>
        <w:t>муниципальные программы, регламенты муниципальных услуг, ведется рубрика «Новости». Информация на сайте админ</w:t>
      </w:r>
      <w:r w:rsidR="00AE406A" w:rsidRPr="006A49FF">
        <w:rPr>
          <w:sz w:val="28"/>
        </w:rPr>
        <w:t>истрации обновляется ежедневно.</w:t>
      </w:r>
    </w:p>
    <w:p w:rsidR="00FF0FBB" w:rsidRDefault="006A49FF" w:rsidP="00FF0FBB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r w:rsidRPr="006A49FF">
        <w:rPr>
          <w:sz w:val="28"/>
        </w:rPr>
        <w:t>О</w:t>
      </w:r>
      <w:r w:rsidR="0005019B" w:rsidRPr="006A49FF">
        <w:rPr>
          <w:sz w:val="28"/>
        </w:rPr>
        <w:t>т работы с жителями зависит уровень доверия граждан к органам местного самоуправления, к органам государственной власти РФ. Важно помнить, что за каждым обращением стоят люди с их проблемами и тревогами. А если они обращаются в органы местного самоуправления, значит, верят в то, что органы местного самоуправления могут помочь в решении их проблем, и</w:t>
      </w:r>
      <w:r w:rsidR="00526554" w:rsidRPr="006A49FF">
        <w:rPr>
          <w:sz w:val="28"/>
        </w:rPr>
        <w:t xml:space="preserve"> важно это доверие не потерять.</w:t>
      </w:r>
    </w:p>
    <w:p w:rsidR="006A49FF" w:rsidRPr="006A49FF" w:rsidRDefault="006A49FF" w:rsidP="00AE406A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bookmarkStart w:id="2" w:name="_GoBack"/>
      <w:bookmarkEnd w:id="2"/>
    </w:p>
    <w:p w:rsidR="006A49FF" w:rsidRPr="00D107D8" w:rsidRDefault="00D107D8" w:rsidP="00AE406A">
      <w:pPr>
        <w:pStyle w:val="ad"/>
        <w:spacing w:before="0" w:beforeAutospacing="0" w:after="0" w:afterAutospacing="0"/>
        <w:ind w:firstLine="360"/>
        <w:jc w:val="both"/>
        <w:rPr>
          <w:b/>
          <w:sz w:val="28"/>
          <w:u w:val="single"/>
        </w:rPr>
      </w:pPr>
      <w:r w:rsidRPr="005A0593">
        <w:rPr>
          <w:b/>
          <w:sz w:val="28"/>
          <w:u w:val="single"/>
        </w:rPr>
        <w:t>Решенные вопросы, которые были заданы на отчетной сессии по итогам 2019 года</w:t>
      </w:r>
      <w:r w:rsidR="007B2C6E" w:rsidRPr="005A0593">
        <w:rPr>
          <w:b/>
          <w:sz w:val="28"/>
          <w:u w:val="single"/>
        </w:rPr>
        <w:t xml:space="preserve"> и их исполнение в 2020 году.</w:t>
      </w:r>
    </w:p>
    <w:p w:rsidR="00AE35D4" w:rsidRPr="00BA2030" w:rsidRDefault="00AE35D4" w:rsidP="006A4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49FF" w:rsidRPr="00EB3B4D" w:rsidRDefault="006A49FF" w:rsidP="006A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B4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строительство и капитальный ремонт уличного освещения, достигнуть уровень освещенности 90%.</w:t>
      </w:r>
      <w:r w:rsidR="00FE64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2C6E">
        <w:rPr>
          <w:rFonts w:ascii="Times New Roman" w:eastAsia="Times New Roman" w:hAnsi="Times New Roman" w:cs="Times New Roman"/>
          <w:b/>
          <w:sz w:val="28"/>
          <w:szCs w:val="28"/>
        </w:rPr>
        <w:t xml:space="preserve"> – уровень </w:t>
      </w:r>
      <w:proofErr w:type="gramStart"/>
      <w:r w:rsidR="007B2C6E">
        <w:rPr>
          <w:rFonts w:ascii="Times New Roman" w:eastAsia="Times New Roman" w:hAnsi="Times New Roman" w:cs="Times New Roman"/>
          <w:b/>
          <w:sz w:val="28"/>
          <w:szCs w:val="28"/>
        </w:rPr>
        <w:t>освещенности</w:t>
      </w:r>
      <w:proofErr w:type="gramEnd"/>
      <w:r w:rsidR="007B2C6E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достигнут 90%</w:t>
      </w:r>
      <w:r w:rsidR="009735FE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Выполнено</w:t>
      </w:r>
    </w:p>
    <w:p w:rsidR="006A49FF" w:rsidRPr="00EB3B4D" w:rsidRDefault="006A49FF" w:rsidP="006A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B4D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4949B4">
        <w:rPr>
          <w:rFonts w:ascii="Times New Roman" w:eastAsia="Times New Roman" w:hAnsi="Times New Roman" w:cs="Times New Roman"/>
          <w:b/>
          <w:sz w:val="28"/>
          <w:szCs w:val="28"/>
        </w:rPr>
        <w:t>Получить</w:t>
      </w:r>
      <w:r w:rsidRPr="00EB3B4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положительное заключение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многофункциональную спортивную площадку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воркаутом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открытого типа </w:t>
      </w:r>
      <w:r w:rsidRPr="00EB3B4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EB3B4D">
        <w:rPr>
          <w:rFonts w:ascii="Times New Roman" w:eastAsia="Times New Roman" w:hAnsi="Times New Roman" w:cs="Times New Roman"/>
          <w:b/>
          <w:sz w:val="28"/>
          <w:szCs w:val="28"/>
        </w:rPr>
        <w:t>Неберджаевской</w:t>
      </w:r>
      <w:proofErr w:type="spellEnd"/>
      <w:r w:rsidRPr="00EB3B4D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войти в программу</w:t>
      </w:r>
      <w:r w:rsidR="007B2C6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строительству этого объекта -</w:t>
      </w:r>
      <w:r w:rsidR="00FE64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2C6E">
        <w:rPr>
          <w:rFonts w:ascii="Times New Roman" w:eastAsia="Times New Roman" w:hAnsi="Times New Roman" w:cs="Times New Roman"/>
          <w:b/>
          <w:sz w:val="28"/>
          <w:szCs w:val="28"/>
        </w:rPr>
        <w:t>получено положительное</w:t>
      </w:r>
      <w:r w:rsidR="00FE6464" w:rsidRPr="00FF0F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2C6E">
        <w:rPr>
          <w:rFonts w:ascii="Times New Roman" w:eastAsia="Times New Roman" w:hAnsi="Times New Roman" w:cs="Times New Roman"/>
          <w:b/>
          <w:sz w:val="28"/>
          <w:szCs w:val="28"/>
        </w:rPr>
        <w:t>заключение, пакет документов в Министерстве спорта Краснодарского края.</w:t>
      </w:r>
      <w:r w:rsidR="009735FE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Выполнено</w:t>
      </w:r>
    </w:p>
    <w:p w:rsidR="006A49FF" w:rsidRPr="008B33E0" w:rsidRDefault="006A49FF" w:rsidP="008B3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B4D">
        <w:rPr>
          <w:rFonts w:ascii="Times New Roman" w:eastAsia="Times New Roman" w:hAnsi="Times New Roman" w:cs="Times New Roman"/>
          <w:b/>
          <w:sz w:val="28"/>
          <w:szCs w:val="28"/>
        </w:rPr>
        <w:t>3. подготовить пакет документов в Министерство транспорта Краснодарского края для вхождения в программу ремонта и строительства дорог по второму этапу.</w:t>
      </w:r>
      <w:r w:rsidR="007B2C6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в 2020 году отремонтированы </w:t>
      </w:r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станица </w:t>
      </w:r>
      <w:proofErr w:type="spellStart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>Неберджаевская</w:t>
      </w:r>
      <w:proofErr w:type="spellEnd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 xml:space="preserve">  - улица Солнечная от </w:t>
      </w:r>
      <w:proofErr w:type="spellStart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>ул</w:t>
      </w:r>
      <w:proofErr w:type="gramStart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>.Л</w:t>
      </w:r>
      <w:proofErr w:type="gramEnd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>енина</w:t>
      </w:r>
      <w:proofErr w:type="spellEnd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>ул.Овчинникова</w:t>
      </w:r>
      <w:proofErr w:type="spellEnd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>ул.Овчинникова</w:t>
      </w:r>
      <w:proofErr w:type="spellEnd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>ул.Солнечная</w:t>
      </w:r>
      <w:proofErr w:type="spellEnd"/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t xml:space="preserve"> до ул.Крупской, </w:t>
      </w:r>
      <w:r w:rsidR="007B2C6E" w:rsidRPr="009735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станица Нижнебаканской и ул.Средняя в поселке Жемчужный.</w:t>
      </w:r>
      <w:r w:rsidR="009735FE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Выполнено</w:t>
      </w:r>
    </w:p>
    <w:p w:rsidR="006A49FF" w:rsidRDefault="006A49FF" w:rsidP="00B80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B4D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войти в программу по ремонту Дома культуры станицы </w:t>
      </w:r>
      <w:proofErr w:type="spellStart"/>
      <w:r w:rsidRPr="00FF0FBB">
        <w:rPr>
          <w:rFonts w:ascii="Times New Roman" w:eastAsia="Times New Roman" w:hAnsi="Times New Roman" w:cs="Times New Roman"/>
          <w:b/>
          <w:sz w:val="28"/>
          <w:szCs w:val="28"/>
        </w:rPr>
        <w:t>Неберджаевск</w:t>
      </w:r>
      <w:r w:rsidR="007B2C6E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proofErr w:type="spellEnd"/>
      <w:r w:rsidR="007B2C6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FF0FB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положительное заключение имеется, пакет документов направлен в Министерство культуры Краснодарского края. </w:t>
      </w:r>
      <w:r w:rsidR="00FE6464" w:rsidRPr="00FF0F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5FE">
        <w:rPr>
          <w:rFonts w:ascii="Times New Roman" w:eastAsia="Times New Roman" w:hAnsi="Times New Roman" w:cs="Times New Roman"/>
          <w:b/>
          <w:sz w:val="28"/>
          <w:szCs w:val="28"/>
        </w:rPr>
        <w:t>На 2023 год вошли в программу на сумму 5 миллионов 854 тысяч рублей. Выполнено</w:t>
      </w:r>
    </w:p>
    <w:p w:rsidR="00B80F61" w:rsidRPr="00B80F61" w:rsidRDefault="00B80F61" w:rsidP="00B80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9FF" w:rsidRPr="00D66BEF" w:rsidRDefault="006A49FF" w:rsidP="006A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BEF">
        <w:rPr>
          <w:rFonts w:ascii="Times New Roman" w:hAnsi="Times New Roman" w:cs="Times New Roman"/>
          <w:sz w:val="28"/>
          <w:szCs w:val="24"/>
        </w:rPr>
        <w:t xml:space="preserve">Решение вопросов обеспечения социальной стабильности в поселении во многом зависит от экономической ситуации, устойчивой работы предприятий и организаций, расположенных в поселении. </w:t>
      </w:r>
    </w:p>
    <w:p w:rsidR="006A49FF" w:rsidRPr="00FE6464" w:rsidRDefault="006A49FF" w:rsidP="00FE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6BEF">
        <w:rPr>
          <w:rFonts w:ascii="Times New Roman" w:hAnsi="Times New Roman" w:cs="Times New Roman"/>
          <w:sz w:val="28"/>
          <w:szCs w:val="24"/>
        </w:rPr>
        <w:t xml:space="preserve">В состав Нижнебаканского сельского поселения входят 4 населенных пунктов: станица Нижнебаканская, станица </w:t>
      </w:r>
      <w:proofErr w:type="spellStart"/>
      <w:r w:rsidRPr="00D66BEF">
        <w:rPr>
          <w:rFonts w:ascii="Times New Roman" w:hAnsi="Times New Roman" w:cs="Times New Roman"/>
          <w:sz w:val="28"/>
          <w:szCs w:val="24"/>
        </w:rPr>
        <w:t>Неберджаевская</w:t>
      </w:r>
      <w:proofErr w:type="spellEnd"/>
      <w:r w:rsidRPr="00D66BEF">
        <w:rPr>
          <w:rFonts w:ascii="Times New Roman" w:hAnsi="Times New Roman" w:cs="Times New Roman"/>
          <w:sz w:val="28"/>
          <w:szCs w:val="24"/>
        </w:rPr>
        <w:t xml:space="preserve">, поселок Жемчужный, хутор </w:t>
      </w:r>
      <w:proofErr w:type="spellStart"/>
      <w:r w:rsidRPr="00D66BEF">
        <w:rPr>
          <w:rFonts w:ascii="Times New Roman" w:hAnsi="Times New Roman" w:cs="Times New Roman"/>
          <w:sz w:val="28"/>
          <w:szCs w:val="24"/>
        </w:rPr>
        <w:t>Гапоновский</w:t>
      </w:r>
      <w:proofErr w:type="spellEnd"/>
      <w:r w:rsidRPr="00D66BEF">
        <w:rPr>
          <w:rFonts w:ascii="Times New Roman" w:hAnsi="Times New Roman" w:cs="Times New Roman"/>
          <w:sz w:val="28"/>
          <w:szCs w:val="24"/>
        </w:rPr>
        <w:t xml:space="preserve"> в которых проживают 10778 тысяч  человек.</w:t>
      </w:r>
    </w:p>
    <w:p w:rsidR="006A49FF" w:rsidRPr="00EB3B4D" w:rsidRDefault="006A49FF" w:rsidP="006A4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EB3B4D">
        <w:rPr>
          <w:rFonts w:ascii="Times New Roman" w:hAnsi="Times New Roman" w:cs="Times New Roman"/>
          <w:sz w:val="28"/>
          <w:szCs w:val="28"/>
        </w:rPr>
        <w:t>Демографическая ситуация: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3627"/>
      </w:tblGrid>
      <w:tr w:rsidR="006A49FF" w:rsidRPr="00EB3B4D" w:rsidTr="00137E05">
        <w:trPr>
          <w:trHeight w:val="107"/>
          <w:jc w:val="center"/>
        </w:trPr>
        <w:tc>
          <w:tcPr>
            <w:tcW w:w="4284" w:type="dxa"/>
          </w:tcPr>
          <w:p w:rsidR="006A49FF" w:rsidRPr="00EB3B4D" w:rsidRDefault="006A49FF" w:rsidP="0013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6A49FF" w:rsidRPr="00EB3B4D" w:rsidRDefault="006A49FF" w:rsidP="0013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3B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A49FF" w:rsidRPr="00EB3B4D" w:rsidTr="00137E05">
        <w:trPr>
          <w:trHeight w:val="140"/>
          <w:jc w:val="center"/>
        </w:trPr>
        <w:tc>
          <w:tcPr>
            <w:tcW w:w="4284" w:type="dxa"/>
          </w:tcPr>
          <w:p w:rsidR="006A49FF" w:rsidRPr="00EB3B4D" w:rsidRDefault="006A49FF" w:rsidP="0013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4D">
              <w:rPr>
                <w:rFonts w:ascii="Times New Roman" w:hAnsi="Times New Roman" w:cs="Times New Roman"/>
                <w:sz w:val="28"/>
                <w:szCs w:val="28"/>
              </w:rPr>
              <w:t>Родилось (чел.)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6A49FF" w:rsidRPr="00EB3B4D" w:rsidRDefault="00D50D9F" w:rsidP="0013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A49FF" w:rsidRPr="00EB3B4D" w:rsidTr="00137E05">
        <w:trPr>
          <w:trHeight w:val="44"/>
          <w:jc w:val="center"/>
        </w:trPr>
        <w:tc>
          <w:tcPr>
            <w:tcW w:w="4284" w:type="dxa"/>
          </w:tcPr>
          <w:p w:rsidR="006A49FF" w:rsidRPr="00EB3B4D" w:rsidRDefault="006A49FF" w:rsidP="0013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4D">
              <w:rPr>
                <w:rFonts w:ascii="Times New Roman" w:hAnsi="Times New Roman" w:cs="Times New Roman"/>
                <w:sz w:val="28"/>
                <w:szCs w:val="28"/>
              </w:rPr>
              <w:t>Умерло (чел.)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6A49FF" w:rsidRPr="00EB3B4D" w:rsidRDefault="00D50D9F" w:rsidP="0013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A49FF" w:rsidRPr="00EB3B4D" w:rsidTr="00137E05">
        <w:trPr>
          <w:trHeight w:val="90"/>
          <w:jc w:val="center"/>
        </w:trPr>
        <w:tc>
          <w:tcPr>
            <w:tcW w:w="4284" w:type="dxa"/>
          </w:tcPr>
          <w:p w:rsidR="006A49FF" w:rsidRPr="00EB3B4D" w:rsidRDefault="006A49FF" w:rsidP="00525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4D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Естественная </w:t>
            </w:r>
            <w:r w:rsidR="00525D26">
              <w:rPr>
                <w:rFonts w:ascii="Times New Roman" w:hAnsi="Times New Roman" w:cs="Times New Roman"/>
                <w:sz w:val="28"/>
                <w:szCs w:val="28"/>
              </w:rPr>
              <w:t>убыль</w:t>
            </w:r>
            <w:r w:rsidRPr="00EB3B4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6A49FF" w:rsidRPr="00EB3B4D" w:rsidRDefault="00525D26" w:rsidP="0013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</w:tbl>
    <w:p w:rsidR="006A49FF" w:rsidRDefault="006A49FF" w:rsidP="006A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64" w:rsidRPr="00EB3B4D" w:rsidRDefault="00FE6464" w:rsidP="006A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демографической ситуации в поселении за 4 года можно отметить численность населения увеличивалась, однако 2020 год в связи с заболеванием </w:t>
      </w:r>
      <w:r w:rsidR="007B0829" w:rsidRPr="00105DD6">
        <w:rPr>
          <w:rStyle w:val="extended-textshort"/>
          <w:rFonts w:ascii="Times New Roman" w:hAnsi="Times New Roman" w:cs="Times New Roman"/>
          <w:sz w:val="28"/>
        </w:rPr>
        <w:t>COVID-19</w:t>
      </w:r>
      <w:r w:rsidR="007B0829" w:rsidRPr="00105DD6">
        <w:rPr>
          <w:rStyle w:val="extended-textshort"/>
          <w:sz w:val="28"/>
        </w:rPr>
        <w:t xml:space="preserve"> </w:t>
      </w:r>
      <w:r w:rsidR="00105DD6">
        <w:rPr>
          <w:rFonts w:ascii="Times New Roman" w:hAnsi="Times New Roman" w:cs="Times New Roman"/>
          <w:sz w:val="28"/>
          <w:szCs w:val="28"/>
        </w:rPr>
        <w:t>внесены</w:t>
      </w:r>
      <w:r>
        <w:rPr>
          <w:rFonts w:ascii="Times New Roman" w:hAnsi="Times New Roman" w:cs="Times New Roman"/>
          <w:sz w:val="28"/>
          <w:szCs w:val="28"/>
        </w:rPr>
        <w:t xml:space="preserve"> свои коррективы и убыль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составила два человека.</w:t>
      </w:r>
    </w:p>
    <w:p w:rsidR="006A49FF" w:rsidRPr="00EB3B4D" w:rsidRDefault="006A49FF" w:rsidP="006A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Трудоспособного населения -  5871 человек, что составляет –  54,5 % от общей численности жителей. </w:t>
      </w:r>
    </w:p>
    <w:p w:rsidR="006A49FF" w:rsidRDefault="006A49FF" w:rsidP="006A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Из них работающих – 2452, которые заняты в основном за пределами поселения. </w:t>
      </w:r>
    </w:p>
    <w:p w:rsidR="006A49FF" w:rsidRPr="00EB3B4D" w:rsidRDefault="006A49FF" w:rsidP="006A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Уровень безработицы в поселении за отчетный период составил 0,1 % при районном  уровне  - 0,4 %  и краевом – 0,7%.</w:t>
      </w:r>
    </w:p>
    <w:p w:rsidR="00DC7696" w:rsidRDefault="00DC7696" w:rsidP="00B80F61">
      <w:pPr>
        <w:pStyle w:val="a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696" w:rsidRDefault="002F1DE7" w:rsidP="00D107D8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это тот уровень власти</w:t>
      </w:r>
      <w:r w:rsidR="005A0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решает самые насущные,  самые близкие и часто встречающиеся </w:t>
      </w:r>
      <w:r w:rsidR="004949B4">
        <w:rPr>
          <w:rFonts w:ascii="Times New Roman" w:hAnsi="Times New Roman" w:cs="Times New Roman"/>
          <w:sz w:val="28"/>
          <w:szCs w:val="28"/>
        </w:rPr>
        <w:t>повседневные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B4">
        <w:rPr>
          <w:rFonts w:ascii="Times New Roman" w:hAnsi="Times New Roman" w:cs="Times New Roman"/>
          <w:sz w:val="28"/>
          <w:szCs w:val="28"/>
        </w:rPr>
        <w:t>проблемы</w:t>
      </w:r>
      <w:r w:rsidR="005A0593">
        <w:rPr>
          <w:rFonts w:ascii="Times New Roman" w:hAnsi="Times New Roman" w:cs="Times New Roman"/>
          <w:sz w:val="28"/>
          <w:szCs w:val="28"/>
        </w:rPr>
        <w:t xml:space="preserve"> своих жителей. П</w:t>
      </w:r>
      <w:r>
        <w:rPr>
          <w:rFonts w:ascii="Times New Roman" w:hAnsi="Times New Roman" w:cs="Times New Roman"/>
          <w:sz w:val="28"/>
          <w:szCs w:val="28"/>
        </w:rPr>
        <w:t xml:space="preserve">оэтому местное самоуправление должно эффективно отвечать на те вопросы которые существуют, и мы в поселении стремимся создать механизмы который способствовали бы максимальному </w:t>
      </w:r>
      <w:r w:rsidR="001A1D89">
        <w:rPr>
          <w:rFonts w:ascii="Times New Roman" w:hAnsi="Times New Roman" w:cs="Times New Roman"/>
          <w:sz w:val="28"/>
          <w:szCs w:val="28"/>
        </w:rPr>
        <w:t xml:space="preserve">стимулированию деятельности нашей исполнительной власти и успех </w:t>
      </w:r>
      <w:proofErr w:type="gramStart"/>
      <w:r w:rsidR="001A1D89">
        <w:rPr>
          <w:rFonts w:ascii="Times New Roman" w:hAnsi="Times New Roman" w:cs="Times New Roman"/>
          <w:sz w:val="28"/>
          <w:szCs w:val="28"/>
        </w:rPr>
        <w:t>преобразований</w:t>
      </w:r>
      <w:proofErr w:type="gramEnd"/>
      <w:r w:rsidR="001A1D89">
        <w:rPr>
          <w:rFonts w:ascii="Times New Roman" w:hAnsi="Times New Roman" w:cs="Times New Roman"/>
          <w:sz w:val="28"/>
          <w:szCs w:val="28"/>
        </w:rPr>
        <w:t xml:space="preserve"> происходящий в поселении во многом зависит от нашей совместной работы и от доверия к друг другу.  Доверия люд</w:t>
      </w:r>
      <w:r w:rsidR="005A0593">
        <w:rPr>
          <w:rFonts w:ascii="Times New Roman" w:hAnsi="Times New Roman" w:cs="Times New Roman"/>
          <w:sz w:val="28"/>
          <w:szCs w:val="28"/>
        </w:rPr>
        <w:t>ей</w:t>
      </w:r>
      <w:r w:rsidR="001A1D89">
        <w:rPr>
          <w:rFonts w:ascii="Times New Roman" w:hAnsi="Times New Roman" w:cs="Times New Roman"/>
          <w:sz w:val="28"/>
          <w:szCs w:val="28"/>
        </w:rPr>
        <w:t xml:space="preserve"> к власти, доверия людей бизнеса к власти и наоборот власти к людям и </w:t>
      </w:r>
      <w:r w:rsidR="00A20BA1">
        <w:rPr>
          <w:rFonts w:ascii="Times New Roman" w:hAnsi="Times New Roman" w:cs="Times New Roman"/>
          <w:sz w:val="28"/>
          <w:szCs w:val="28"/>
        </w:rPr>
        <w:t>бизнесу</w:t>
      </w:r>
      <w:r w:rsidR="001A1D89">
        <w:rPr>
          <w:rFonts w:ascii="Times New Roman" w:hAnsi="Times New Roman" w:cs="Times New Roman"/>
          <w:sz w:val="28"/>
          <w:szCs w:val="28"/>
        </w:rPr>
        <w:t xml:space="preserve">. Это очень серьезный и важный вопрос, который является основным приоритетным в нашей повседневной работе. На </w:t>
      </w:r>
      <w:proofErr w:type="gramStart"/>
      <w:r w:rsidR="001A1D89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1A1D89">
        <w:rPr>
          <w:rFonts w:ascii="Times New Roman" w:hAnsi="Times New Roman" w:cs="Times New Roman"/>
          <w:sz w:val="28"/>
          <w:szCs w:val="28"/>
        </w:rPr>
        <w:t xml:space="preserve"> которого вырабатывается  экономическая политика</w:t>
      </w:r>
      <w:r w:rsidR="00A20BA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107D8" w:rsidRDefault="001A1D89" w:rsidP="00A20BA1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D107D8" w:rsidRPr="00D66BEF">
        <w:rPr>
          <w:rFonts w:ascii="Times New Roman" w:hAnsi="Times New Roman" w:cs="Times New Roman"/>
          <w:sz w:val="28"/>
          <w:szCs w:val="28"/>
        </w:rPr>
        <w:t xml:space="preserve">администрации поселения была направлена на </w:t>
      </w:r>
      <w:r w:rsidR="00A20BA1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работы бизнеса, </w:t>
      </w:r>
      <w:r w:rsidR="00D107D8" w:rsidRPr="00D66BEF">
        <w:rPr>
          <w:rFonts w:ascii="Times New Roman" w:hAnsi="Times New Roman" w:cs="Times New Roman"/>
          <w:sz w:val="28"/>
          <w:szCs w:val="28"/>
        </w:rPr>
        <w:t>поиск резервов развития</w:t>
      </w:r>
      <w:r w:rsidR="00A20BA1">
        <w:rPr>
          <w:rFonts w:ascii="Times New Roman" w:hAnsi="Times New Roman" w:cs="Times New Roman"/>
          <w:sz w:val="28"/>
          <w:szCs w:val="28"/>
        </w:rPr>
        <w:t xml:space="preserve"> их и поддержки с целью получения</w:t>
      </w:r>
      <w:r w:rsidR="00D107D8" w:rsidRPr="00D66BEF">
        <w:rPr>
          <w:rFonts w:ascii="Times New Roman" w:hAnsi="Times New Roman" w:cs="Times New Roman"/>
          <w:sz w:val="28"/>
          <w:szCs w:val="28"/>
        </w:rPr>
        <w:t xml:space="preserve"> дополнительных источников</w:t>
      </w:r>
      <w:r w:rsidR="00A20BA1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D107D8" w:rsidRPr="00D66BEF">
        <w:rPr>
          <w:rFonts w:ascii="Times New Roman" w:hAnsi="Times New Roman" w:cs="Times New Roman"/>
          <w:sz w:val="28"/>
          <w:szCs w:val="28"/>
        </w:rPr>
        <w:t xml:space="preserve"> для пополнения «казны»</w:t>
      </w:r>
      <w:r w:rsidR="00A20BA1">
        <w:rPr>
          <w:rFonts w:ascii="Times New Roman" w:hAnsi="Times New Roman" w:cs="Times New Roman"/>
          <w:sz w:val="28"/>
          <w:szCs w:val="28"/>
        </w:rPr>
        <w:t xml:space="preserve"> поселения. </w:t>
      </w:r>
      <w:proofErr w:type="gramStart"/>
      <w:r w:rsidR="00A20B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0BA1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7E4473">
        <w:rPr>
          <w:rFonts w:ascii="Times New Roman" w:hAnsi="Times New Roman" w:cs="Times New Roman"/>
          <w:sz w:val="28"/>
          <w:szCs w:val="28"/>
        </w:rPr>
        <w:t xml:space="preserve"> контроль и</w:t>
      </w:r>
      <w:r w:rsidR="00A20BA1">
        <w:rPr>
          <w:rFonts w:ascii="Times New Roman" w:hAnsi="Times New Roman" w:cs="Times New Roman"/>
          <w:sz w:val="28"/>
          <w:szCs w:val="28"/>
        </w:rPr>
        <w:t xml:space="preserve"> их </w:t>
      </w:r>
      <w:r w:rsidR="00D107D8" w:rsidRPr="00D66BEF">
        <w:rPr>
          <w:rFonts w:ascii="Times New Roman" w:hAnsi="Times New Roman" w:cs="Times New Roman"/>
          <w:sz w:val="28"/>
          <w:szCs w:val="28"/>
        </w:rPr>
        <w:t>эффективное расходование</w:t>
      </w:r>
      <w:r w:rsidR="007E4473">
        <w:rPr>
          <w:rFonts w:ascii="Times New Roman" w:hAnsi="Times New Roman" w:cs="Times New Roman"/>
          <w:sz w:val="28"/>
          <w:szCs w:val="28"/>
        </w:rPr>
        <w:t>.</w:t>
      </w:r>
    </w:p>
    <w:p w:rsidR="00C0377B" w:rsidRPr="00951719" w:rsidRDefault="00C0377B" w:rsidP="00C0377B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1719">
        <w:rPr>
          <w:rFonts w:ascii="Times New Roman" w:hAnsi="Times New Roman" w:cs="Times New Roman"/>
          <w:sz w:val="28"/>
          <w:szCs w:val="28"/>
        </w:rPr>
        <w:t>сновными градообразующими предприятиями и плательщиками налога на доходы физических лиц  на территории поселения являются:</w:t>
      </w:r>
    </w:p>
    <w:p w:rsidR="00C0377B" w:rsidRDefault="00E84366" w:rsidP="00C0377B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C0377B" w:rsidRPr="00951719">
        <w:rPr>
          <w:rFonts w:ascii="Times New Roman" w:hAnsi="Times New Roman" w:cs="Times New Roman"/>
          <w:sz w:val="28"/>
          <w:szCs w:val="28"/>
        </w:rPr>
        <w:t xml:space="preserve">юджетные учреждения, </w:t>
      </w:r>
      <w:r w:rsidR="00A1778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1778A">
        <w:rPr>
          <w:rFonts w:ascii="Times New Roman" w:hAnsi="Times New Roman" w:cs="Times New Roman"/>
          <w:sz w:val="28"/>
          <w:szCs w:val="28"/>
        </w:rPr>
        <w:t>Велесстрой</w:t>
      </w:r>
      <w:proofErr w:type="spellEnd"/>
      <w:r w:rsidR="00A1778A">
        <w:rPr>
          <w:rFonts w:ascii="Times New Roman" w:hAnsi="Times New Roman" w:cs="Times New Roman"/>
          <w:sz w:val="28"/>
          <w:szCs w:val="28"/>
        </w:rPr>
        <w:t>»</w:t>
      </w:r>
      <w:r w:rsidR="00C0377B" w:rsidRPr="00951719">
        <w:rPr>
          <w:rFonts w:ascii="Times New Roman" w:hAnsi="Times New Roman" w:cs="Times New Roman"/>
          <w:sz w:val="28"/>
          <w:szCs w:val="28"/>
        </w:rPr>
        <w:t xml:space="preserve"> ЗАО «АББА,</w:t>
      </w:r>
      <w:r w:rsidR="00A1778A">
        <w:rPr>
          <w:rFonts w:ascii="Times New Roman" w:hAnsi="Times New Roman" w:cs="Times New Roman"/>
          <w:sz w:val="28"/>
          <w:szCs w:val="28"/>
        </w:rPr>
        <w:t xml:space="preserve"> ООО «ГРОМ»</w:t>
      </w:r>
      <w:r w:rsidR="00C0377B" w:rsidRPr="009517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E4473">
        <w:rPr>
          <w:rFonts w:ascii="Times New Roman" w:hAnsi="Times New Roman" w:cs="Times New Roman"/>
          <w:sz w:val="28"/>
          <w:szCs w:val="28"/>
        </w:rPr>
        <w:t xml:space="preserve">ООО «Новоросцемент», </w:t>
      </w:r>
      <w:r w:rsidR="00C0377B" w:rsidRPr="00951719">
        <w:rPr>
          <w:rFonts w:ascii="Times New Roman" w:hAnsi="Times New Roman" w:cs="Times New Roman"/>
          <w:sz w:val="28"/>
          <w:szCs w:val="28"/>
        </w:rPr>
        <w:t>Красноармейское ДРСУ, Крымский таможенный терминал,  филиал ОАО «РЖД», ООО «Гунько</w:t>
      </w:r>
      <w:r>
        <w:rPr>
          <w:rFonts w:ascii="Times New Roman" w:hAnsi="Times New Roman" w:cs="Times New Roman"/>
          <w:sz w:val="28"/>
          <w:szCs w:val="28"/>
        </w:rPr>
        <w:t xml:space="preserve"> В.В.», ООО «Мергель</w:t>
      </w:r>
      <w:r w:rsidR="00C0377B" w:rsidRPr="00951719">
        <w:rPr>
          <w:rFonts w:ascii="Times New Roman" w:hAnsi="Times New Roman" w:cs="Times New Roman"/>
          <w:sz w:val="28"/>
          <w:szCs w:val="28"/>
        </w:rPr>
        <w:t>»</w:t>
      </w:r>
      <w:r w:rsidR="00A1778A">
        <w:rPr>
          <w:rFonts w:ascii="Times New Roman" w:hAnsi="Times New Roman" w:cs="Times New Roman"/>
          <w:sz w:val="28"/>
          <w:szCs w:val="28"/>
        </w:rPr>
        <w:t xml:space="preserve">, </w:t>
      </w:r>
      <w:r w:rsidR="00C0377B" w:rsidRPr="00951719">
        <w:rPr>
          <w:rFonts w:ascii="Times New Roman" w:hAnsi="Times New Roman" w:cs="Times New Roman"/>
          <w:sz w:val="28"/>
          <w:szCs w:val="28"/>
        </w:rPr>
        <w:t xml:space="preserve"> и ряд других.</w:t>
      </w:r>
      <w:proofErr w:type="gramEnd"/>
    </w:p>
    <w:p w:rsidR="0058291E" w:rsidRDefault="0058291E" w:rsidP="0058291E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719">
        <w:rPr>
          <w:rFonts w:ascii="Times New Roman" w:hAnsi="Times New Roman" w:cs="Times New Roman"/>
          <w:sz w:val="28"/>
          <w:szCs w:val="28"/>
        </w:rPr>
        <w:t xml:space="preserve">НДФЛ  </w:t>
      </w:r>
      <w:proofErr w:type="gramStart"/>
      <w:r w:rsidRPr="00951719">
        <w:rPr>
          <w:rFonts w:ascii="Times New Roman" w:hAnsi="Times New Roman" w:cs="Times New Roman"/>
          <w:sz w:val="28"/>
          <w:szCs w:val="28"/>
        </w:rPr>
        <w:t>поступивший</w:t>
      </w:r>
      <w:proofErr w:type="gramEnd"/>
      <w:r w:rsidRPr="00951719">
        <w:rPr>
          <w:rFonts w:ascii="Times New Roman" w:hAnsi="Times New Roman" w:cs="Times New Roman"/>
          <w:sz w:val="28"/>
          <w:szCs w:val="28"/>
        </w:rPr>
        <w:t>  от  этих  плательщиков  в  2020 г</w:t>
      </w:r>
      <w:r>
        <w:rPr>
          <w:rFonts w:ascii="Times New Roman" w:hAnsi="Times New Roman" w:cs="Times New Roman"/>
          <w:sz w:val="28"/>
          <w:szCs w:val="28"/>
        </w:rPr>
        <w:t>оду    составил  3 миллиона 775</w:t>
      </w:r>
      <w:r w:rsidR="006D671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0377B" w:rsidRPr="00D66BEF" w:rsidRDefault="0058291E" w:rsidP="0058291E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территории поселения появилось новое предприятие ООО «ОРДО» (вид деятельности – виноградарство).</w:t>
      </w:r>
    </w:p>
    <w:p w:rsidR="00D107D8" w:rsidRPr="00EB3B4D" w:rsidRDefault="00D107D8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    Администрацией поселения совместно с </w:t>
      </w:r>
      <w:r w:rsidR="007E4473" w:rsidRPr="00EB3B4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Крымский район</w:t>
      </w:r>
      <w:r w:rsidR="007E4473">
        <w:rPr>
          <w:rFonts w:ascii="Times New Roman" w:hAnsi="Times New Roman" w:cs="Times New Roman"/>
          <w:sz w:val="28"/>
          <w:szCs w:val="28"/>
        </w:rPr>
        <w:t xml:space="preserve"> и</w:t>
      </w:r>
      <w:r w:rsidR="007E4473" w:rsidRPr="00EB3B4D">
        <w:rPr>
          <w:rFonts w:ascii="Times New Roman" w:hAnsi="Times New Roman" w:cs="Times New Roman"/>
          <w:sz w:val="28"/>
          <w:szCs w:val="28"/>
        </w:rPr>
        <w:t xml:space="preserve"> </w:t>
      </w:r>
      <w:r w:rsidRPr="00EB3B4D">
        <w:rPr>
          <w:rFonts w:ascii="Times New Roman" w:hAnsi="Times New Roman" w:cs="Times New Roman"/>
          <w:sz w:val="28"/>
          <w:szCs w:val="28"/>
        </w:rPr>
        <w:t>налоговы</w:t>
      </w:r>
      <w:r w:rsidR="007E4473">
        <w:rPr>
          <w:rFonts w:ascii="Times New Roman" w:hAnsi="Times New Roman" w:cs="Times New Roman"/>
          <w:sz w:val="28"/>
          <w:szCs w:val="28"/>
        </w:rPr>
        <w:t xml:space="preserve">ми органами, </w:t>
      </w:r>
      <w:r w:rsidR="00195C29">
        <w:rPr>
          <w:rFonts w:ascii="Times New Roman" w:hAnsi="Times New Roman" w:cs="Times New Roman"/>
          <w:sz w:val="28"/>
          <w:szCs w:val="28"/>
        </w:rPr>
        <w:t>судебными приставами, Почтой России</w:t>
      </w:r>
      <w:r w:rsidR="007E4473">
        <w:rPr>
          <w:rFonts w:ascii="Times New Roman" w:hAnsi="Times New Roman" w:cs="Times New Roman"/>
          <w:sz w:val="28"/>
          <w:szCs w:val="28"/>
        </w:rPr>
        <w:t xml:space="preserve"> </w:t>
      </w:r>
      <w:r w:rsidRPr="00EB3B4D">
        <w:rPr>
          <w:rFonts w:ascii="Times New Roman" w:hAnsi="Times New Roman" w:cs="Times New Roman"/>
          <w:sz w:val="28"/>
          <w:szCs w:val="28"/>
        </w:rPr>
        <w:t xml:space="preserve"> ежемесячно проводятся межведомственные комиссии</w:t>
      </w:r>
      <w:r w:rsidR="007E4473">
        <w:rPr>
          <w:rFonts w:ascii="Times New Roman" w:hAnsi="Times New Roman" w:cs="Times New Roman"/>
          <w:sz w:val="28"/>
          <w:szCs w:val="28"/>
        </w:rPr>
        <w:t xml:space="preserve"> и ряд других комплексных мероприятий, направленных на </w:t>
      </w:r>
      <w:r w:rsidRPr="00EB3B4D">
        <w:rPr>
          <w:rFonts w:ascii="Times New Roman" w:hAnsi="Times New Roman" w:cs="Times New Roman"/>
          <w:sz w:val="28"/>
          <w:szCs w:val="28"/>
        </w:rPr>
        <w:t xml:space="preserve"> </w:t>
      </w:r>
      <w:r w:rsidR="007E4473">
        <w:rPr>
          <w:rFonts w:ascii="Times New Roman" w:hAnsi="Times New Roman" w:cs="Times New Roman"/>
          <w:sz w:val="28"/>
          <w:szCs w:val="28"/>
        </w:rPr>
        <w:t xml:space="preserve">  </w:t>
      </w:r>
      <w:r w:rsidR="00195C29">
        <w:rPr>
          <w:rFonts w:ascii="Times New Roman" w:hAnsi="Times New Roman" w:cs="Times New Roman"/>
          <w:sz w:val="28"/>
          <w:szCs w:val="28"/>
        </w:rPr>
        <w:t>своевремен</w:t>
      </w:r>
      <w:r w:rsidR="00FF09EB">
        <w:rPr>
          <w:rFonts w:ascii="Times New Roman" w:hAnsi="Times New Roman" w:cs="Times New Roman"/>
          <w:sz w:val="28"/>
          <w:szCs w:val="28"/>
        </w:rPr>
        <w:t>ную</w:t>
      </w:r>
      <w:r w:rsidR="007E4473">
        <w:rPr>
          <w:rFonts w:ascii="Times New Roman" w:hAnsi="Times New Roman" w:cs="Times New Roman"/>
          <w:sz w:val="28"/>
          <w:szCs w:val="28"/>
        </w:rPr>
        <w:t xml:space="preserve"> </w:t>
      </w:r>
      <w:r w:rsidR="00FF09EB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195C29">
        <w:rPr>
          <w:rFonts w:ascii="Times New Roman" w:hAnsi="Times New Roman" w:cs="Times New Roman"/>
          <w:sz w:val="28"/>
          <w:szCs w:val="28"/>
        </w:rPr>
        <w:t xml:space="preserve">населением, бизнесом </w:t>
      </w:r>
      <w:proofErr w:type="gramStart"/>
      <w:r w:rsidR="00FF09EB">
        <w:rPr>
          <w:rFonts w:ascii="Times New Roman" w:hAnsi="Times New Roman" w:cs="Times New Roman"/>
          <w:sz w:val="28"/>
          <w:szCs w:val="28"/>
        </w:rPr>
        <w:t>налогов</w:t>
      </w:r>
      <w:proofErr w:type="gramEnd"/>
      <w:r w:rsidR="00195C29">
        <w:rPr>
          <w:rFonts w:ascii="Times New Roman" w:hAnsi="Times New Roman" w:cs="Times New Roman"/>
          <w:sz w:val="28"/>
          <w:szCs w:val="28"/>
        </w:rPr>
        <w:t xml:space="preserve">  а также </w:t>
      </w:r>
      <w:r w:rsidR="00FF09EB">
        <w:rPr>
          <w:rFonts w:ascii="Times New Roman" w:hAnsi="Times New Roman" w:cs="Times New Roman"/>
          <w:sz w:val="28"/>
          <w:szCs w:val="28"/>
        </w:rPr>
        <w:t xml:space="preserve"> максимальное сокращение недоимки по всем видам налоговых платежей.</w:t>
      </w:r>
      <w:r w:rsidR="0019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D8" w:rsidRPr="00EB3B4D" w:rsidRDefault="00D107D8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В результате проведенных комиссий погашено </w:t>
      </w:r>
      <w:r w:rsidRPr="00AA610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A610B" w:rsidRPr="00AA610B">
        <w:rPr>
          <w:rFonts w:ascii="Times New Roman" w:hAnsi="Times New Roman" w:cs="Times New Roman"/>
          <w:sz w:val="28"/>
          <w:szCs w:val="28"/>
        </w:rPr>
        <w:t xml:space="preserve">634 </w:t>
      </w:r>
      <w:r w:rsidRPr="00AA610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EB3B4D">
        <w:rPr>
          <w:rFonts w:ascii="Times New Roman" w:hAnsi="Times New Roman" w:cs="Times New Roman"/>
          <w:sz w:val="28"/>
          <w:szCs w:val="28"/>
        </w:rPr>
        <w:t xml:space="preserve"> по имущественным налогам. При проведении работы по сведениям, полученным из ИФНС по г</w:t>
      </w:r>
      <w:proofErr w:type="gramStart"/>
      <w:r w:rsidRPr="00EB3B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3B4D">
        <w:rPr>
          <w:rFonts w:ascii="Times New Roman" w:hAnsi="Times New Roman" w:cs="Times New Roman"/>
          <w:sz w:val="28"/>
          <w:szCs w:val="28"/>
        </w:rPr>
        <w:t xml:space="preserve">рымску выявлены следующие факты: </w:t>
      </w:r>
    </w:p>
    <w:p w:rsidR="00D107D8" w:rsidRPr="00EB3B4D" w:rsidRDefault="00D107D8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-неправильно исчисленные налоги, то есть начисление льготной категории населения (пенсионеры, инвалиды 1 и 2 групп</w:t>
      </w:r>
      <w:r>
        <w:rPr>
          <w:rFonts w:ascii="Times New Roman" w:hAnsi="Times New Roman" w:cs="Times New Roman"/>
          <w:sz w:val="28"/>
          <w:szCs w:val="28"/>
        </w:rPr>
        <w:t>, земельный участки  шесть соток.</w:t>
      </w:r>
      <w:r w:rsidRPr="00EB3B4D">
        <w:rPr>
          <w:rFonts w:ascii="Times New Roman" w:hAnsi="Times New Roman" w:cs="Times New Roman"/>
          <w:sz w:val="28"/>
          <w:szCs w:val="28"/>
        </w:rPr>
        <w:t>).</w:t>
      </w:r>
    </w:p>
    <w:p w:rsidR="00D107D8" w:rsidRPr="00EB3B4D" w:rsidRDefault="00D107D8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-ошибки в правоустанавливающих документах, с неверным указанием площадей земельных участков.</w:t>
      </w:r>
    </w:p>
    <w:p w:rsidR="00D107D8" w:rsidRPr="00EB3B4D" w:rsidRDefault="00D107D8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Сложность работы с задолженностью заключается в том, что  более 50 %   граждан, имеющих задолженности,  проживают за пределами нашего поселения.</w:t>
      </w:r>
    </w:p>
    <w:p w:rsidR="00AE35D4" w:rsidRDefault="00D107D8" w:rsidP="00B80F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Важную роль в формировании доходной базы местного бюджета имеет результат использования земельных ресурсов поселения: с этой целью проводятся мероприятия по муниципальному земельному </w:t>
      </w:r>
      <w:proofErr w:type="gramStart"/>
      <w:r w:rsidRPr="00EB3B4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B3B4D">
        <w:rPr>
          <w:rFonts w:ascii="Times New Roman" w:hAnsi="Times New Roman" w:cs="Times New Roman"/>
          <w:sz w:val="28"/>
          <w:szCs w:val="28"/>
        </w:rPr>
        <w:t xml:space="preserve"> фактическим использованием земельных участков, находящихся в муниципальной собственности.</w:t>
      </w:r>
    </w:p>
    <w:p w:rsidR="00B80F61" w:rsidRPr="00B80F61" w:rsidRDefault="00B80F61" w:rsidP="00B80F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7D8" w:rsidRPr="00EB3B4D" w:rsidRDefault="00951719" w:rsidP="00D107D8">
      <w:pPr>
        <w:pStyle w:val="a4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поселения на 2020</w:t>
      </w:r>
      <w:r w:rsidR="00D107D8" w:rsidRPr="00EB3B4D">
        <w:rPr>
          <w:rFonts w:ascii="Times New Roman" w:hAnsi="Times New Roman"/>
          <w:sz w:val="28"/>
          <w:szCs w:val="28"/>
        </w:rPr>
        <w:t xml:space="preserve"> год составил </w:t>
      </w:r>
      <w:r w:rsidR="008A47C9">
        <w:rPr>
          <w:rFonts w:ascii="Times New Roman" w:hAnsi="Times New Roman"/>
          <w:sz w:val="28"/>
          <w:szCs w:val="28"/>
        </w:rPr>
        <w:t xml:space="preserve"> 46</w:t>
      </w:r>
      <w:r w:rsidR="00D107D8" w:rsidRPr="00EB3B4D">
        <w:rPr>
          <w:rFonts w:ascii="Times New Roman" w:hAnsi="Times New Roman"/>
          <w:sz w:val="28"/>
          <w:szCs w:val="28"/>
        </w:rPr>
        <w:t xml:space="preserve"> миллионов  </w:t>
      </w:r>
      <w:r w:rsidR="008A47C9">
        <w:rPr>
          <w:rFonts w:ascii="Times New Roman" w:hAnsi="Times New Roman"/>
          <w:sz w:val="28"/>
          <w:szCs w:val="28"/>
        </w:rPr>
        <w:t>366</w:t>
      </w:r>
      <w:r w:rsidR="00D107D8" w:rsidRPr="00EB3B4D">
        <w:rPr>
          <w:rFonts w:ascii="Times New Roman" w:hAnsi="Times New Roman"/>
          <w:sz w:val="28"/>
          <w:szCs w:val="28"/>
        </w:rPr>
        <w:t xml:space="preserve"> тысячи рублей, из них </w:t>
      </w:r>
      <w:r w:rsidR="008A47C9">
        <w:rPr>
          <w:rFonts w:ascii="Times New Roman" w:hAnsi="Times New Roman"/>
          <w:sz w:val="28"/>
          <w:szCs w:val="28"/>
        </w:rPr>
        <w:t xml:space="preserve">план </w:t>
      </w:r>
      <w:r w:rsidR="00D107D8" w:rsidRPr="00EB3B4D">
        <w:rPr>
          <w:rFonts w:ascii="Times New Roman" w:hAnsi="Times New Roman"/>
          <w:sz w:val="28"/>
          <w:szCs w:val="28"/>
        </w:rPr>
        <w:t xml:space="preserve">собственных доходов </w:t>
      </w:r>
      <w:r w:rsidR="008A47C9">
        <w:rPr>
          <w:rFonts w:ascii="Times New Roman" w:hAnsi="Times New Roman"/>
          <w:sz w:val="28"/>
          <w:szCs w:val="28"/>
        </w:rPr>
        <w:t>20</w:t>
      </w:r>
      <w:r w:rsidR="00D107D8" w:rsidRPr="00EB3B4D">
        <w:rPr>
          <w:rFonts w:ascii="Times New Roman" w:hAnsi="Times New Roman"/>
          <w:sz w:val="28"/>
          <w:szCs w:val="28"/>
        </w:rPr>
        <w:t xml:space="preserve"> миллионов </w:t>
      </w:r>
      <w:r w:rsidR="008A47C9">
        <w:rPr>
          <w:rFonts w:ascii="Times New Roman" w:hAnsi="Times New Roman"/>
          <w:sz w:val="28"/>
          <w:szCs w:val="28"/>
        </w:rPr>
        <w:t>645</w:t>
      </w:r>
      <w:r w:rsidR="00D107D8" w:rsidRPr="00EB3B4D">
        <w:rPr>
          <w:rFonts w:ascii="Times New Roman" w:hAnsi="Times New Roman"/>
          <w:sz w:val="28"/>
          <w:szCs w:val="28"/>
        </w:rPr>
        <w:t xml:space="preserve"> тысяча рублей, фактическое выполнение собственных доходов </w:t>
      </w:r>
      <w:r w:rsidR="008A47C9">
        <w:rPr>
          <w:rFonts w:ascii="Times New Roman" w:hAnsi="Times New Roman"/>
          <w:sz w:val="28"/>
          <w:szCs w:val="28"/>
        </w:rPr>
        <w:t>21</w:t>
      </w:r>
      <w:r w:rsidR="00D107D8" w:rsidRPr="00EB3B4D">
        <w:rPr>
          <w:rFonts w:ascii="Times New Roman" w:hAnsi="Times New Roman"/>
          <w:sz w:val="28"/>
          <w:szCs w:val="28"/>
        </w:rPr>
        <w:t xml:space="preserve"> миллионов </w:t>
      </w:r>
      <w:r w:rsidR="008A47C9">
        <w:rPr>
          <w:rFonts w:ascii="Times New Roman" w:hAnsi="Times New Roman"/>
          <w:sz w:val="28"/>
          <w:szCs w:val="28"/>
        </w:rPr>
        <w:t>143</w:t>
      </w:r>
      <w:r w:rsidR="00D107D8" w:rsidRPr="00EB3B4D">
        <w:rPr>
          <w:rFonts w:ascii="Times New Roman" w:hAnsi="Times New Roman"/>
          <w:sz w:val="28"/>
          <w:szCs w:val="28"/>
        </w:rPr>
        <w:t xml:space="preserve"> тысячи </w:t>
      </w:r>
      <w:r w:rsidR="00D107D8" w:rsidRPr="00EB3B4D">
        <w:rPr>
          <w:rFonts w:ascii="Times New Roman" w:hAnsi="Times New Roman"/>
          <w:sz w:val="28"/>
          <w:szCs w:val="28"/>
        </w:rPr>
        <w:lastRenderedPageBreak/>
        <w:t xml:space="preserve">рублей, что составило </w:t>
      </w:r>
      <w:r w:rsidR="008A47C9">
        <w:rPr>
          <w:rFonts w:ascii="Times New Roman" w:hAnsi="Times New Roman"/>
          <w:sz w:val="28"/>
          <w:szCs w:val="28"/>
        </w:rPr>
        <w:t xml:space="preserve">102 </w:t>
      </w:r>
      <w:r w:rsidR="00D107D8" w:rsidRPr="00EB3B4D">
        <w:rPr>
          <w:rFonts w:ascii="Times New Roman" w:hAnsi="Times New Roman"/>
          <w:sz w:val="28"/>
          <w:szCs w:val="28"/>
        </w:rPr>
        <w:t xml:space="preserve">% к годовым бюджетным </w:t>
      </w:r>
      <w:r w:rsidR="008A47C9">
        <w:rPr>
          <w:rFonts w:ascii="Times New Roman" w:hAnsi="Times New Roman"/>
          <w:sz w:val="28"/>
          <w:szCs w:val="28"/>
        </w:rPr>
        <w:t>назначениям. Расходы составили  47</w:t>
      </w:r>
      <w:r w:rsidR="00D107D8" w:rsidRPr="00EB3B4D">
        <w:rPr>
          <w:rFonts w:ascii="Times New Roman" w:hAnsi="Times New Roman"/>
          <w:sz w:val="28"/>
          <w:szCs w:val="28"/>
        </w:rPr>
        <w:t xml:space="preserve"> миллионов  </w:t>
      </w:r>
      <w:r w:rsidR="008A47C9">
        <w:rPr>
          <w:rFonts w:ascii="Times New Roman" w:hAnsi="Times New Roman"/>
          <w:sz w:val="28"/>
          <w:szCs w:val="28"/>
        </w:rPr>
        <w:t>297</w:t>
      </w:r>
      <w:r w:rsidR="00D107D8" w:rsidRPr="00EB3B4D">
        <w:rPr>
          <w:rFonts w:ascii="Times New Roman" w:hAnsi="Times New Roman"/>
          <w:sz w:val="28"/>
          <w:szCs w:val="28"/>
        </w:rPr>
        <w:t xml:space="preserve"> тысячи рублей.</w:t>
      </w:r>
    </w:p>
    <w:p w:rsidR="00D107D8" w:rsidRPr="00951719" w:rsidRDefault="00D107D8" w:rsidP="00D107D8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719">
        <w:rPr>
          <w:rFonts w:ascii="Times New Roman" w:hAnsi="Times New Roman" w:cs="Times New Roman"/>
          <w:sz w:val="28"/>
          <w:szCs w:val="28"/>
        </w:rPr>
        <w:t>В структуре доходов о</w:t>
      </w:r>
      <w:r w:rsidR="00951719" w:rsidRPr="00951719">
        <w:rPr>
          <w:rFonts w:ascii="Times New Roman" w:hAnsi="Times New Roman" w:cs="Times New Roman"/>
          <w:sz w:val="28"/>
          <w:szCs w:val="28"/>
        </w:rPr>
        <w:t>сновная сумма поступлений в 2020</w:t>
      </w:r>
      <w:r w:rsidRPr="00951719">
        <w:rPr>
          <w:rFonts w:ascii="Times New Roman" w:hAnsi="Times New Roman" w:cs="Times New Roman"/>
          <w:sz w:val="28"/>
          <w:szCs w:val="28"/>
        </w:rPr>
        <w:t xml:space="preserve"> году получена из следующих доходных источников:</w:t>
      </w:r>
    </w:p>
    <w:p w:rsidR="00D107D8" w:rsidRPr="00951719" w:rsidRDefault="00D107D8" w:rsidP="00D107D8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719">
        <w:rPr>
          <w:rFonts w:ascii="Times New Roman" w:hAnsi="Times New Roman" w:cs="Times New Roman"/>
          <w:sz w:val="28"/>
          <w:szCs w:val="28"/>
        </w:rPr>
        <w:t>- на</w:t>
      </w:r>
      <w:r w:rsidR="00951719">
        <w:rPr>
          <w:rFonts w:ascii="Times New Roman" w:hAnsi="Times New Roman" w:cs="Times New Roman"/>
          <w:sz w:val="28"/>
          <w:szCs w:val="28"/>
        </w:rPr>
        <w:t>лог</w:t>
      </w:r>
      <w:r w:rsidR="008A47C9">
        <w:rPr>
          <w:rFonts w:ascii="Times New Roman" w:hAnsi="Times New Roman" w:cs="Times New Roman"/>
          <w:sz w:val="28"/>
          <w:szCs w:val="28"/>
        </w:rPr>
        <w:t xml:space="preserve"> на доходы физических лиц – 5 миллионов  295 </w:t>
      </w:r>
      <w:r w:rsidRPr="00951719">
        <w:rPr>
          <w:rFonts w:ascii="Times New Roman" w:hAnsi="Times New Roman" w:cs="Times New Roman"/>
          <w:sz w:val="28"/>
          <w:szCs w:val="28"/>
        </w:rPr>
        <w:t>тысяч  рублей,</w:t>
      </w:r>
    </w:p>
    <w:p w:rsidR="00D107D8" w:rsidRPr="00951719" w:rsidRDefault="008A47C9" w:rsidP="00D107D8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земельный налог–  4 миллиона 250 </w:t>
      </w:r>
      <w:r w:rsidR="00D107D8" w:rsidRPr="00951719">
        <w:rPr>
          <w:rFonts w:ascii="Times New Roman" w:hAnsi="Times New Roman" w:cs="Times New Roman"/>
          <w:sz w:val="28"/>
          <w:szCs w:val="28"/>
        </w:rPr>
        <w:t xml:space="preserve">тысячи рублей, </w:t>
      </w:r>
    </w:p>
    <w:p w:rsidR="00D107D8" w:rsidRDefault="00D107D8" w:rsidP="00D107D8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719">
        <w:rPr>
          <w:rFonts w:ascii="Times New Roman" w:hAnsi="Times New Roman" w:cs="Times New Roman"/>
          <w:sz w:val="28"/>
          <w:szCs w:val="28"/>
        </w:rPr>
        <w:t>- налог</w:t>
      </w:r>
      <w:r w:rsidR="00951719">
        <w:rPr>
          <w:rFonts w:ascii="Times New Roman" w:hAnsi="Times New Roman" w:cs="Times New Roman"/>
          <w:sz w:val="28"/>
          <w:szCs w:val="28"/>
        </w:rPr>
        <w:t xml:space="preserve"> на</w:t>
      </w:r>
      <w:r w:rsidR="008A47C9">
        <w:rPr>
          <w:rFonts w:ascii="Times New Roman" w:hAnsi="Times New Roman" w:cs="Times New Roman"/>
          <w:sz w:val="28"/>
          <w:szCs w:val="28"/>
        </w:rPr>
        <w:t xml:space="preserve"> имущество физических лиц –  4 миллиона 438</w:t>
      </w:r>
      <w:r w:rsidRPr="00951719">
        <w:rPr>
          <w:rFonts w:ascii="Times New Roman" w:hAnsi="Times New Roman" w:cs="Times New Roman"/>
          <w:sz w:val="28"/>
          <w:szCs w:val="28"/>
        </w:rPr>
        <w:t xml:space="preserve"> тысяч рублей, </w:t>
      </w:r>
    </w:p>
    <w:p w:rsidR="0058291E" w:rsidRPr="00951719" w:rsidRDefault="0058291E" w:rsidP="00D107D8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акцизы на нефтепродукты – 3 миллиона 048 тысяч рублей,</w:t>
      </w:r>
    </w:p>
    <w:p w:rsidR="00D107D8" w:rsidRDefault="00D107D8" w:rsidP="00D107D8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719">
        <w:rPr>
          <w:rFonts w:ascii="Times New Roman" w:hAnsi="Times New Roman" w:cs="Times New Roman"/>
          <w:sz w:val="28"/>
          <w:szCs w:val="28"/>
        </w:rPr>
        <w:t>- доходы от сдачи в аренд</w:t>
      </w:r>
      <w:r w:rsidR="00951719">
        <w:rPr>
          <w:rFonts w:ascii="Times New Roman" w:hAnsi="Times New Roman" w:cs="Times New Roman"/>
          <w:sz w:val="28"/>
          <w:szCs w:val="28"/>
        </w:rPr>
        <w:t>у му</w:t>
      </w:r>
      <w:r w:rsidR="0058291E">
        <w:rPr>
          <w:rFonts w:ascii="Times New Roman" w:hAnsi="Times New Roman" w:cs="Times New Roman"/>
          <w:sz w:val="28"/>
          <w:szCs w:val="28"/>
        </w:rPr>
        <w:t>ниципального имущества –  3 миллиона 873</w:t>
      </w:r>
      <w:r w:rsidRPr="0095171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D6710" w:rsidRDefault="006D6710" w:rsidP="006D6710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Собираемость налогов в сравнении с аналогичным периодом 2019 года превышена на 8,8%.</w:t>
      </w:r>
    </w:p>
    <w:p w:rsidR="00DB64F6" w:rsidRPr="000F0858" w:rsidRDefault="00FF270E" w:rsidP="000F0858">
      <w:pPr>
        <w:pStyle w:val="a7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дополнительно реализовали субсидии на участие</w:t>
      </w:r>
      <w:r w:rsidR="00105DD6">
        <w:rPr>
          <w:rFonts w:ascii="Times New Roman" w:hAnsi="Times New Roman" w:cs="Times New Roman"/>
          <w:sz w:val="28"/>
          <w:szCs w:val="28"/>
        </w:rPr>
        <w:t xml:space="preserve"> в государственных программах «Развитие сети автомобильных дорог Краснодарского края»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края»,  подпрограмма «Сохранение памяти погибших при защите Отечества на 2019-2024 годы»</w:t>
      </w:r>
    </w:p>
    <w:p w:rsidR="00DB64F6" w:rsidRDefault="00DB64F6" w:rsidP="00177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B64F6">
        <w:rPr>
          <w:rFonts w:ascii="Times New Roman" w:hAnsi="Times New Roman" w:cs="Times New Roman"/>
          <w:sz w:val="28"/>
          <w:szCs w:val="24"/>
        </w:rPr>
        <w:t>Жилой фонд поселения</w:t>
      </w:r>
      <w:r>
        <w:rPr>
          <w:rFonts w:ascii="Times New Roman" w:hAnsi="Times New Roman" w:cs="Times New Roman"/>
          <w:sz w:val="28"/>
          <w:szCs w:val="24"/>
        </w:rPr>
        <w:t xml:space="preserve"> находящийся на территории Нижнебаканского сельского поселения Крымского района  </w:t>
      </w:r>
      <w:r w:rsidRPr="00DB64F6">
        <w:rPr>
          <w:rFonts w:ascii="Times New Roman" w:hAnsi="Times New Roman" w:cs="Times New Roman"/>
          <w:sz w:val="28"/>
          <w:szCs w:val="24"/>
        </w:rPr>
        <w:t xml:space="preserve"> составляет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05DD6">
        <w:rPr>
          <w:rFonts w:ascii="Times New Roman" w:hAnsi="Times New Roman" w:cs="Times New Roman"/>
          <w:sz w:val="28"/>
          <w:szCs w:val="24"/>
        </w:rPr>
        <w:t>3252 дома, из них многоквартирных домов – 17.</w:t>
      </w:r>
    </w:p>
    <w:p w:rsidR="00DB64F6" w:rsidRDefault="00DB64F6" w:rsidP="00177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отчетный период объекты жилищно-коммунального хозя</w:t>
      </w:r>
      <w:r w:rsidR="00AA288B">
        <w:rPr>
          <w:rFonts w:ascii="Times New Roman" w:hAnsi="Times New Roman" w:cs="Times New Roman"/>
          <w:sz w:val="28"/>
          <w:szCs w:val="24"/>
        </w:rPr>
        <w:t>йства без</w:t>
      </w:r>
      <w:r>
        <w:rPr>
          <w:rFonts w:ascii="Times New Roman" w:hAnsi="Times New Roman" w:cs="Times New Roman"/>
          <w:sz w:val="28"/>
          <w:szCs w:val="24"/>
        </w:rPr>
        <w:t>аварийно вошли в отопительный сезон 2020-2021год.</w:t>
      </w:r>
    </w:p>
    <w:p w:rsidR="00BF523D" w:rsidRPr="00DB64F6" w:rsidRDefault="00BF523D" w:rsidP="00177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отчетный период были проведены следующие работы в сфере </w:t>
      </w:r>
      <w:r w:rsidR="00AA288B">
        <w:rPr>
          <w:rFonts w:ascii="Times New Roman" w:hAnsi="Times New Roman" w:cs="Times New Roman"/>
          <w:sz w:val="28"/>
          <w:szCs w:val="24"/>
        </w:rPr>
        <w:t xml:space="preserve"> жилищно-коммунального хозяйства.</w:t>
      </w:r>
    </w:p>
    <w:p w:rsidR="00131174" w:rsidRDefault="00131174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Централизованное </w:t>
      </w:r>
      <w:r w:rsidRPr="00105DD6">
        <w:rPr>
          <w:rFonts w:ascii="Times New Roman" w:hAnsi="Times New Roman" w:cs="Times New Roman"/>
          <w:sz w:val="28"/>
          <w:szCs w:val="28"/>
        </w:rPr>
        <w:t>водоснабжение поселения осуществляется ООО «Крымск водоканал»</w:t>
      </w:r>
      <w:r w:rsidR="00F25293" w:rsidRPr="00105DD6">
        <w:rPr>
          <w:rFonts w:ascii="Times New Roman" w:hAnsi="Times New Roman" w:cs="Times New Roman"/>
          <w:sz w:val="28"/>
          <w:szCs w:val="28"/>
        </w:rPr>
        <w:t xml:space="preserve"> </w:t>
      </w:r>
      <w:r w:rsidR="00105DD6">
        <w:rPr>
          <w:rFonts w:ascii="Times New Roman" w:hAnsi="Times New Roman" w:cs="Times New Roman"/>
          <w:sz w:val="28"/>
          <w:szCs w:val="28"/>
        </w:rPr>
        <w:t>(договор аренды от 07 августа 2017 года № 0708/17)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F25293">
        <w:rPr>
          <w:rFonts w:ascii="Times New Roman" w:hAnsi="Times New Roman" w:cs="Times New Roman"/>
          <w:sz w:val="28"/>
          <w:szCs w:val="28"/>
        </w:rPr>
        <w:t>таница</w:t>
      </w:r>
      <w:r>
        <w:rPr>
          <w:rFonts w:ascii="Times New Roman" w:hAnsi="Times New Roman" w:cs="Times New Roman"/>
          <w:sz w:val="28"/>
          <w:szCs w:val="28"/>
        </w:rPr>
        <w:t xml:space="preserve"> Нижнебаканская,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поселок Жемчужный</w:t>
      </w:r>
      <w:r w:rsidRPr="00EB3B4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B3B4D">
        <w:rPr>
          <w:rFonts w:ascii="Times New Roman" w:hAnsi="Times New Roman" w:cs="Times New Roman"/>
          <w:sz w:val="28"/>
          <w:szCs w:val="28"/>
        </w:rPr>
        <w:t xml:space="preserve">  Охват населения центральным водоснабжением составляет  – 60 % </w:t>
      </w:r>
    </w:p>
    <w:p w:rsidR="00D107D8" w:rsidRDefault="00D107D8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</w:t>
      </w:r>
      <w:r w:rsidR="00131174">
        <w:rPr>
          <w:rFonts w:ascii="Times New Roman" w:hAnsi="Times New Roman" w:cs="Times New Roman"/>
          <w:sz w:val="28"/>
          <w:szCs w:val="28"/>
        </w:rPr>
        <w:t xml:space="preserve">по поселению </w:t>
      </w:r>
      <w:r w:rsidR="005A0593">
        <w:rPr>
          <w:rFonts w:ascii="Times New Roman" w:hAnsi="Times New Roman" w:cs="Times New Roman"/>
          <w:sz w:val="28"/>
          <w:szCs w:val="28"/>
        </w:rPr>
        <w:t xml:space="preserve">46 км. Износ составляет 50 </w:t>
      </w:r>
      <w:r w:rsidRPr="00EB3B4D">
        <w:rPr>
          <w:rFonts w:ascii="Times New Roman" w:hAnsi="Times New Roman" w:cs="Times New Roman"/>
          <w:sz w:val="28"/>
          <w:szCs w:val="28"/>
        </w:rPr>
        <w:t>%.</w:t>
      </w:r>
    </w:p>
    <w:p w:rsidR="00F25293" w:rsidRPr="00EB3B4D" w:rsidRDefault="00F25293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93" w:rsidRDefault="00D107D8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На сегодняшний день дефицит поставки воды имеется в станице Нижнебаканской, в </w:t>
      </w:r>
      <w:proofErr w:type="gramStart"/>
      <w:r w:rsidRPr="00EB3B4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B3B4D">
        <w:rPr>
          <w:rFonts w:ascii="Times New Roman" w:hAnsi="Times New Roman" w:cs="Times New Roman"/>
          <w:sz w:val="28"/>
          <w:szCs w:val="28"/>
        </w:rPr>
        <w:t xml:space="preserve"> с чем отсутствует перспектива развития. Основная подающая труба на</w:t>
      </w:r>
      <w:r>
        <w:rPr>
          <w:rFonts w:ascii="Times New Roman" w:hAnsi="Times New Roman" w:cs="Times New Roman"/>
          <w:sz w:val="28"/>
          <w:szCs w:val="28"/>
        </w:rPr>
        <w:t xml:space="preserve">ходится в аварийном состоянии </w:t>
      </w:r>
      <w:r w:rsidRPr="00EB3B4D">
        <w:rPr>
          <w:rFonts w:ascii="Times New Roman" w:hAnsi="Times New Roman" w:cs="Times New Roman"/>
          <w:sz w:val="28"/>
          <w:szCs w:val="28"/>
        </w:rPr>
        <w:t xml:space="preserve"> и диаметр трубы не соответствует  требуемым объемам, который должен обеспечить питьевой водой население станицы Нижнебаканской.</w:t>
      </w:r>
      <w:r w:rsidR="00F25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293" w:rsidRDefault="00E34251" w:rsidP="00F2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25293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D107D8" w:rsidRPr="00A8445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25293">
        <w:rPr>
          <w:rFonts w:ascii="Times New Roman" w:hAnsi="Times New Roman" w:cs="Times New Roman"/>
          <w:sz w:val="28"/>
          <w:szCs w:val="28"/>
        </w:rPr>
        <w:t xml:space="preserve"> водопроводные сети поддерживались в  исправном рабочем  состоянии за счет проведения своевременной ревизии наиболее аварийно опасных участков, своевременному их ремонту и замене.</w:t>
      </w:r>
    </w:p>
    <w:p w:rsidR="00F25293" w:rsidRDefault="00F25293" w:rsidP="00F2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станице Нижнебаканской были произведены работы по замене водопровода по улице Ленина и Мира, р</w:t>
      </w:r>
      <w:r w:rsidRPr="00DA0C10">
        <w:rPr>
          <w:rFonts w:ascii="Times New Roman" w:hAnsi="Times New Roman" w:cs="Times New Roman"/>
          <w:sz w:val="28"/>
          <w:szCs w:val="28"/>
        </w:rPr>
        <w:t xml:space="preserve">емонт и частичная замена по многим другим улицам. </w:t>
      </w:r>
    </w:p>
    <w:p w:rsidR="00647CFC" w:rsidRDefault="00F25293" w:rsidP="00F2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Произведен капитальный ремонт водопроводных сетей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улице Гайдара, с монтажом колодца пожарного гидранта, </w:t>
      </w:r>
      <w:r w:rsidR="00647CFC" w:rsidRPr="00647CFC">
        <w:rPr>
          <w:rFonts w:ascii="Times New Roman" w:hAnsi="Times New Roman" w:cs="Times New Roman"/>
          <w:sz w:val="28"/>
          <w:szCs w:val="28"/>
        </w:rPr>
        <w:t xml:space="preserve"> </w:t>
      </w:r>
      <w:r w:rsidR="00DA0C10">
        <w:rPr>
          <w:rFonts w:ascii="Times New Roman" w:hAnsi="Times New Roman" w:cs="Times New Roman"/>
          <w:sz w:val="28"/>
          <w:szCs w:val="28"/>
        </w:rPr>
        <w:t xml:space="preserve">в </w:t>
      </w:r>
      <w:r w:rsidR="00DA0C10" w:rsidRPr="00647CFC">
        <w:rPr>
          <w:rFonts w:ascii="Times New Roman" w:hAnsi="Times New Roman" w:cs="Times New Roman"/>
          <w:sz w:val="28"/>
          <w:szCs w:val="28"/>
        </w:rPr>
        <w:t xml:space="preserve">поселке Жемчужный </w:t>
      </w:r>
      <w:r>
        <w:rPr>
          <w:rFonts w:ascii="Times New Roman" w:hAnsi="Times New Roman" w:cs="Times New Roman"/>
          <w:sz w:val="28"/>
          <w:szCs w:val="28"/>
        </w:rPr>
        <w:t xml:space="preserve">по улице Средней, </w:t>
      </w:r>
      <w:r w:rsidR="00DA0C10">
        <w:rPr>
          <w:rFonts w:ascii="Times New Roman" w:hAnsi="Times New Roman" w:cs="Times New Roman"/>
          <w:sz w:val="28"/>
          <w:szCs w:val="28"/>
        </w:rPr>
        <w:t>по улице Центральной,</w:t>
      </w:r>
      <w:r>
        <w:rPr>
          <w:rFonts w:ascii="Times New Roman" w:hAnsi="Times New Roman" w:cs="Times New Roman"/>
          <w:sz w:val="28"/>
          <w:szCs w:val="28"/>
        </w:rPr>
        <w:t xml:space="preserve"> также с монтажом  колодца пожарного гидранта.</w:t>
      </w:r>
    </w:p>
    <w:p w:rsidR="00F25293" w:rsidRDefault="00A97779" w:rsidP="00F2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 974</w:t>
      </w:r>
      <w:r w:rsidR="00F25293" w:rsidRPr="00DA0C10">
        <w:rPr>
          <w:rFonts w:ascii="Times New Roman" w:hAnsi="Times New Roman" w:cs="Times New Roman"/>
          <w:sz w:val="28"/>
          <w:szCs w:val="28"/>
        </w:rPr>
        <w:t xml:space="preserve">  тысяч рублей.</w:t>
      </w:r>
      <w:r w:rsidR="00D37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293" w:rsidRDefault="004C4F0B" w:rsidP="00F2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0B">
        <w:rPr>
          <w:rFonts w:ascii="Times New Roman" w:hAnsi="Times New Roman" w:cs="Times New Roman"/>
          <w:sz w:val="28"/>
          <w:szCs w:val="28"/>
        </w:rPr>
        <w:t xml:space="preserve">Заказана проектно-сметная документация на 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присоединение водопроводной сети ООО «Водоканал Крымск» «Неберджай-2»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еберджаевская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к магистральному водоводу № 3 Д-1020мм на участке от НС-3 под</w:t>
      </w:r>
      <w:r w:rsidR="000F0858">
        <w:rPr>
          <w:rFonts w:ascii="Times New Roman" w:hAnsi="Times New Roman" w:cs="Times New Roman"/>
          <w:sz w:val="28"/>
          <w:szCs w:val="28"/>
        </w:rPr>
        <w:t>ъема г.Крымска до ПК120 РЭУ «ТГВ</w:t>
      </w:r>
      <w:r>
        <w:rPr>
          <w:rFonts w:ascii="Times New Roman" w:hAnsi="Times New Roman" w:cs="Times New Roman"/>
          <w:sz w:val="28"/>
          <w:szCs w:val="28"/>
        </w:rPr>
        <w:t xml:space="preserve">» (ПК119+20) </w:t>
      </w:r>
    </w:p>
    <w:p w:rsidR="00F25293" w:rsidRPr="00FF0FBB" w:rsidRDefault="00F25293" w:rsidP="00F2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решения этой проблемы нами подготовлен пакет документов и </w:t>
      </w:r>
      <w:r w:rsidRPr="00FF0FBB">
        <w:rPr>
          <w:rFonts w:ascii="Times New Roman" w:hAnsi="Times New Roman" w:cs="Times New Roman"/>
          <w:sz w:val="28"/>
          <w:szCs w:val="28"/>
        </w:rPr>
        <w:t xml:space="preserve">направлен в </w:t>
      </w:r>
      <w:r w:rsidR="00FF0FBB" w:rsidRPr="00FF0FBB">
        <w:rPr>
          <w:rFonts w:ascii="Times New Roman" w:hAnsi="Times New Roman" w:cs="Times New Roman"/>
          <w:sz w:val="28"/>
          <w:szCs w:val="28"/>
        </w:rPr>
        <w:t xml:space="preserve">ТЭК ЖКХ края (исходящий № 2245 от 25.11.2020 года) </w:t>
      </w:r>
      <w:r w:rsidRPr="00FF0FBB">
        <w:rPr>
          <w:rFonts w:ascii="Times New Roman" w:hAnsi="Times New Roman" w:cs="Times New Roman"/>
          <w:sz w:val="28"/>
          <w:szCs w:val="28"/>
        </w:rPr>
        <w:t>на выделение из резервного фонда  трубы диаметр</w:t>
      </w:r>
      <w:r w:rsidR="00FF0FBB" w:rsidRPr="00FF0FBB">
        <w:rPr>
          <w:rFonts w:ascii="Times New Roman" w:hAnsi="Times New Roman" w:cs="Times New Roman"/>
          <w:sz w:val="28"/>
          <w:szCs w:val="28"/>
        </w:rPr>
        <w:t xml:space="preserve"> 225 мм</w:t>
      </w:r>
      <w:r w:rsidRPr="00FF0FBB">
        <w:rPr>
          <w:rFonts w:ascii="Times New Roman" w:hAnsi="Times New Roman" w:cs="Times New Roman"/>
          <w:sz w:val="28"/>
          <w:szCs w:val="28"/>
        </w:rPr>
        <w:t xml:space="preserve">, </w:t>
      </w:r>
      <w:r w:rsidR="00FF0FBB" w:rsidRPr="00FF0FBB">
        <w:rPr>
          <w:rFonts w:ascii="Times New Roman" w:hAnsi="Times New Roman" w:cs="Times New Roman"/>
          <w:sz w:val="28"/>
          <w:szCs w:val="28"/>
        </w:rPr>
        <w:t xml:space="preserve"> протяженностью 2,616 метров</w:t>
      </w:r>
      <w:r w:rsidRPr="00FF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FBB">
        <w:rPr>
          <w:rFonts w:ascii="Times New Roman" w:hAnsi="Times New Roman" w:cs="Times New Roman"/>
          <w:sz w:val="28"/>
          <w:szCs w:val="28"/>
        </w:rPr>
        <w:t>Согласно письма</w:t>
      </w:r>
      <w:proofErr w:type="gramEnd"/>
      <w:r w:rsidRPr="00FF0FBB">
        <w:rPr>
          <w:rFonts w:ascii="Times New Roman" w:hAnsi="Times New Roman" w:cs="Times New Roman"/>
          <w:sz w:val="28"/>
          <w:szCs w:val="28"/>
        </w:rPr>
        <w:t xml:space="preserve"> </w:t>
      </w:r>
      <w:r w:rsidR="00D37C62" w:rsidRPr="00FF0FBB">
        <w:rPr>
          <w:rFonts w:ascii="Times New Roman" w:hAnsi="Times New Roman" w:cs="Times New Roman"/>
          <w:sz w:val="28"/>
          <w:szCs w:val="28"/>
        </w:rPr>
        <w:t>министерства</w:t>
      </w:r>
      <w:r w:rsidRPr="00FF0FBB">
        <w:rPr>
          <w:rFonts w:ascii="Times New Roman" w:hAnsi="Times New Roman" w:cs="Times New Roman"/>
          <w:sz w:val="28"/>
          <w:szCs w:val="28"/>
        </w:rPr>
        <w:t xml:space="preserve"> вопрос будет решен </w:t>
      </w:r>
      <w:r w:rsidR="00FF0FBB" w:rsidRPr="00FF0FBB">
        <w:rPr>
          <w:rFonts w:ascii="Times New Roman" w:hAnsi="Times New Roman" w:cs="Times New Roman"/>
          <w:sz w:val="28"/>
          <w:szCs w:val="28"/>
        </w:rPr>
        <w:t>в 2021 году.</w:t>
      </w:r>
    </w:p>
    <w:p w:rsidR="004C4F0B" w:rsidRDefault="004C4F0B" w:rsidP="00F2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B">
        <w:rPr>
          <w:rFonts w:ascii="Times New Roman" w:hAnsi="Times New Roman" w:cs="Times New Roman"/>
          <w:sz w:val="28"/>
          <w:szCs w:val="28"/>
        </w:rPr>
        <w:t>После получения трубы незамедлительно будут организованы работы по ее замене.</w:t>
      </w:r>
      <w:r w:rsidR="006F1BE9" w:rsidRPr="00FF0FB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F1BE9" w:rsidRPr="00FF0FBB">
        <w:rPr>
          <w:rFonts w:ascii="Times New Roman" w:hAnsi="Times New Roman" w:cs="Times New Roman"/>
          <w:sz w:val="28"/>
          <w:szCs w:val="28"/>
        </w:rPr>
        <w:t>дальнейшей</w:t>
      </w:r>
      <w:proofErr w:type="gramEnd"/>
      <w:r w:rsidR="006F1BE9" w:rsidRPr="00FF0FBB">
        <w:rPr>
          <w:rFonts w:ascii="Times New Roman" w:hAnsi="Times New Roman" w:cs="Times New Roman"/>
          <w:sz w:val="28"/>
          <w:szCs w:val="28"/>
        </w:rPr>
        <w:t xml:space="preserve"> </w:t>
      </w:r>
      <w:r w:rsidR="00105DD6" w:rsidRPr="00FF0FBB">
        <w:rPr>
          <w:rFonts w:ascii="Times New Roman" w:hAnsi="Times New Roman" w:cs="Times New Roman"/>
          <w:sz w:val="28"/>
          <w:szCs w:val="28"/>
        </w:rPr>
        <w:t>строительство</w:t>
      </w:r>
      <w:r w:rsidR="006F1BE9" w:rsidRPr="00FF0FBB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6F1BE9">
        <w:rPr>
          <w:rFonts w:ascii="Times New Roman" w:hAnsi="Times New Roman" w:cs="Times New Roman"/>
          <w:sz w:val="28"/>
          <w:szCs w:val="28"/>
        </w:rPr>
        <w:t xml:space="preserve">  водопроводных сетей и капитальный ремонт старых.</w:t>
      </w:r>
    </w:p>
    <w:p w:rsidR="00F25293" w:rsidRPr="00EB3B4D" w:rsidRDefault="00F25293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7D8" w:rsidRPr="00EB3B4D" w:rsidRDefault="007F7331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Централизованное водоотведение поселения</w:t>
      </w:r>
      <w:r w:rsidR="008C33BB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D7A3F">
        <w:rPr>
          <w:rFonts w:ascii="Times New Roman" w:hAnsi="Times New Roman" w:cs="Times New Roman"/>
          <w:sz w:val="28"/>
          <w:szCs w:val="28"/>
        </w:rPr>
        <w:t>ООО «Крымск водоканал»</w:t>
      </w:r>
    </w:p>
    <w:p w:rsidR="00D107D8" w:rsidRPr="00EB3B4D" w:rsidRDefault="00D107D8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В систему водоотведения входит:</w:t>
      </w:r>
    </w:p>
    <w:p w:rsidR="00D107D8" w:rsidRPr="00EB3B4D" w:rsidRDefault="00D107D8" w:rsidP="00D107D8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канализационно - насосная станция,</w:t>
      </w:r>
    </w:p>
    <w:p w:rsidR="00D107D8" w:rsidRDefault="00D107D8" w:rsidP="00D107D8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13 км  канализационных сетей,</w:t>
      </w:r>
    </w:p>
    <w:p w:rsidR="008C33BB" w:rsidRPr="00EB3B4D" w:rsidRDefault="008C33BB" w:rsidP="00D107D8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фильтрационные поля</w:t>
      </w:r>
    </w:p>
    <w:p w:rsidR="00D107D8" w:rsidRDefault="00D107D8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Услугами водоотведения пользуется 210 абонентов.</w:t>
      </w:r>
    </w:p>
    <w:p w:rsidR="007F7331" w:rsidRDefault="007F7331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7D8" w:rsidRDefault="007F7331" w:rsidP="007F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A0593">
        <w:rPr>
          <w:rFonts w:ascii="Times New Roman" w:hAnsi="Times New Roman" w:cs="Times New Roman"/>
          <w:sz w:val="28"/>
          <w:szCs w:val="28"/>
        </w:rPr>
        <w:t>В настоящее время очистно</w:t>
      </w:r>
      <w:r w:rsidR="008C33BB">
        <w:rPr>
          <w:rFonts w:ascii="Times New Roman" w:hAnsi="Times New Roman" w:cs="Times New Roman"/>
          <w:sz w:val="28"/>
          <w:szCs w:val="28"/>
        </w:rPr>
        <w:t>е сооружение не функционирует</w:t>
      </w:r>
      <w:r w:rsidR="00A22155">
        <w:rPr>
          <w:rFonts w:ascii="Times New Roman" w:hAnsi="Times New Roman" w:cs="Times New Roman"/>
          <w:sz w:val="28"/>
          <w:szCs w:val="28"/>
        </w:rPr>
        <w:t xml:space="preserve">. Износ сетей составляет 50%. </w:t>
      </w:r>
      <w:proofErr w:type="spellStart"/>
      <w:r w:rsidR="000F0858">
        <w:rPr>
          <w:rFonts w:ascii="Times New Roman" w:hAnsi="Times New Roman" w:cs="Times New Roman"/>
          <w:sz w:val="28"/>
          <w:szCs w:val="28"/>
        </w:rPr>
        <w:t>Канализацио</w:t>
      </w:r>
      <w:r w:rsidR="00A2215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A22155">
        <w:rPr>
          <w:rFonts w:ascii="Times New Roman" w:hAnsi="Times New Roman" w:cs="Times New Roman"/>
          <w:sz w:val="28"/>
          <w:szCs w:val="28"/>
        </w:rPr>
        <w:t>-насосная станция находится в хорошем состоянии, после произведенного капитального ремонта в 2019-2020 годах.</w:t>
      </w:r>
    </w:p>
    <w:p w:rsidR="00E63753" w:rsidRDefault="00E63753" w:rsidP="007F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 Сергей Олегович! Проблему   наших очистных сооружений Вы прекрасно знаете, я хочу выразить Вам искренние  слова благодарности от жителей</w:t>
      </w:r>
      <w:r w:rsidRPr="00E6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 себя лично за поддержку</w:t>
      </w:r>
      <w:r w:rsidR="009862BA">
        <w:rPr>
          <w:rFonts w:ascii="Times New Roman" w:hAnsi="Times New Roman" w:cs="Times New Roman"/>
          <w:sz w:val="28"/>
          <w:szCs w:val="28"/>
        </w:rPr>
        <w:t>,  благодаря которой мы смогли выиграть суды во всех судебных инстанциях, включая  Верховный суд.</w:t>
      </w:r>
    </w:p>
    <w:p w:rsidR="007653EC" w:rsidRDefault="007653EC" w:rsidP="007F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2021 год нами запланировано подготовка проектно сметной документации по строительству новых очистных сооружений.</w:t>
      </w:r>
    </w:p>
    <w:p w:rsidR="00A60D6F" w:rsidRDefault="00A60D6F" w:rsidP="00D1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6F" w:rsidRDefault="00A60D6F" w:rsidP="00A60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B4D">
        <w:rPr>
          <w:rFonts w:ascii="Times New Roman" w:hAnsi="Times New Roman" w:cs="Times New Roman"/>
          <w:b/>
          <w:sz w:val="28"/>
          <w:szCs w:val="28"/>
          <w:u w:val="single"/>
        </w:rPr>
        <w:t>Энергоснабжение осуществляется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B3B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станица Нижнебаканская АО НЭСК,</w:t>
      </w:r>
      <w:r w:rsidRPr="004F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DE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станица </w:t>
      </w:r>
      <w:proofErr w:type="spellStart"/>
      <w:r w:rsidRPr="004F1DE8">
        <w:rPr>
          <w:rFonts w:ascii="Times New Roman" w:hAnsi="Times New Roman" w:cs="Times New Roman"/>
          <w:b/>
          <w:sz w:val="28"/>
          <w:szCs w:val="28"/>
          <w:u w:val="single"/>
        </w:rPr>
        <w:t>Неберджаевска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 _</w:t>
      </w:r>
      <w:r w:rsidRPr="00951719">
        <w:rPr>
          <w:rFonts w:ascii="Times New Roman" w:hAnsi="Times New Roman" w:cs="Times New Roman"/>
          <w:sz w:val="28"/>
          <w:szCs w:val="28"/>
        </w:rPr>
        <w:t xml:space="preserve"> </w:t>
      </w:r>
      <w:r w:rsidRPr="00951719">
        <w:rPr>
          <w:rStyle w:val="af4"/>
          <w:rFonts w:ascii="Times New Roman" w:hAnsi="Times New Roman" w:cs="Times New Roman"/>
          <w:sz w:val="28"/>
          <w:szCs w:val="28"/>
        </w:rPr>
        <w:t>Крымского РЭС Юго-Западных электрических сетей</w:t>
      </w:r>
      <w:r w:rsidRPr="00951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уличное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освещение по поселению: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Крымскагропромэнерго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», частично поселок Жемчужный: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РосТЭК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остальные линии электропередач и 2 подстанции находятся в собственности поселения, эксплуатирующей организации нет.</w:t>
      </w:r>
    </w:p>
    <w:p w:rsidR="00D7684C" w:rsidRDefault="00951719" w:rsidP="00A60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A60D6F" w:rsidRPr="00EB3B4D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Нижнебаканского сельского поселения Крымского района  была </w:t>
      </w:r>
      <w:r w:rsidR="00A60D6F">
        <w:rPr>
          <w:rFonts w:ascii="Times New Roman" w:eastAsia="Times New Roman" w:hAnsi="Times New Roman" w:cs="Times New Roman"/>
          <w:sz w:val="28"/>
          <w:szCs w:val="28"/>
        </w:rPr>
        <w:t xml:space="preserve"> реализована инвестиционная программа по  капитальному ремонту и  реконструкции линий электропередач 0,4 и 0,6 и 10 кВт</w:t>
      </w:r>
      <w:proofErr w:type="gramStart"/>
      <w:r w:rsidR="00A60D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60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60D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60D6F">
        <w:rPr>
          <w:rFonts w:ascii="Times New Roman" w:eastAsia="Times New Roman" w:hAnsi="Times New Roman" w:cs="Times New Roman"/>
          <w:sz w:val="28"/>
          <w:szCs w:val="28"/>
        </w:rPr>
        <w:t>о улицам</w:t>
      </w:r>
      <w:r w:rsidR="00D7684C">
        <w:rPr>
          <w:rFonts w:ascii="Times New Roman" w:eastAsia="Times New Roman" w:hAnsi="Times New Roman" w:cs="Times New Roman"/>
          <w:sz w:val="28"/>
          <w:szCs w:val="28"/>
        </w:rPr>
        <w:t xml:space="preserve"> Шевченко, Войкова, Чапаева, </w:t>
      </w:r>
      <w:r w:rsidR="00A60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2FF" w:rsidRPr="00D7684C">
        <w:rPr>
          <w:rFonts w:ascii="Times New Roman" w:eastAsia="Times New Roman" w:hAnsi="Times New Roman" w:cs="Times New Roman"/>
          <w:sz w:val="28"/>
          <w:szCs w:val="28"/>
        </w:rPr>
        <w:t>Лесная</w:t>
      </w:r>
      <w:r w:rsidR="00D76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D6F" w:rsidRDefault="00D7684C" w:rsidP="00A60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Совместно силами НЭСК,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Прогрессор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0858">
        <w:rPr>
          <w:rFonts w:ascii="Times New Roman" w:eastAsia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Крымскагропромэнерго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в рамках федеральной </w:t>
      </w:r>
      <w:r w:rsidRPr="00105DD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105DD6">
        <w:rPr>
          <w:rFonts w:ascii="Times New Roman" w:eastAsia="Times New Roman" w:hAnsi="Times New Roman" w:cs="Times New Roman"/>
          <w:sz w:val="28"/>
          <w:szCs w:val="28"/>
        </w:rPr>
        <w:t xml:space="preserve"> «Защита территорий Крымского района Краснодарского края от негативного воздействия вод рек </w:t>
      </w:r>
      <w:proofErr w:type="spellStart"/>
      <w:r w:rsidR="00105DD6">
        <w:rPr>
          <w:rFonts w:ascii="Times New Roman" w:eastAsia="Times New Roman" w:hAnsi="Times New Roman" w:cs="Times New Roman"/>
          <w:sz w:val="28"/>
          <w:szCs w:val="28"/>
        </w:rPr>
        <w:t>Неберджай</w:t>
      </w:r>
      <w:proofErr w:type="spellEnd"/>
      <w:r w:rsidR="00105D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05DD6">
        <w:rPr>
          <w:rFonts w:ascii="Times New Roman" w:eastAsia="Times New Roman" w:hAnsi="Times New Roman" w:cs="Times New Roman"/>
          <w:sz w:val="28"/>
          <w:szCs w:val="28"/>
        </w:rPr>
        <w:t>Баканка</w:t>
      </w:r>
      <w:proofErr w:type="spellEnd"/>
      <w:r w:rsidR="00105DD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05DD6">
        <w:rPr>
          <w:rFonts w:ascii="Times New Roman" w:eastAsia="Times New Roman" w:hAnsi="Times New Roman" w:cs="Times New Roman"/>
          <w:sz w:val="28"/>
          <w:szCs w:val="28"/>
        </w:rPr>
        <w:t xml:space="preserve"> по переносу коммуникаций</w:t>
      </w:r>
      <w:r w:rsidR="00105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новых линий</w:t>
      </w:r>
      <w:r w:rsidR="001F6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0,4 и 0,6  кВт  улица Красноармейская</w:t>
      </w:r>
      <w:r w:rsidR="001F640F">
        <w:rPr>
          <w:rFonts w:ascii="Times New Roman" w:eastAsia="Times New Roman" w:hAnsi="Times New Roman" w:cs="Times New Roman"/>
          <w:sz w:val="28"/>
          <w:szCs w:val="28"/>
        </w:rPr>
        <w:t xml:space="preserve">, Чехова, Горького, Мира, </w:t>
      </w:r>
      <w:r w:rsidR="001F640F">
        <w:rPr>
          <w:rFonts w:ascii="Times New Roman" w:hAnsi="Times New Roman" w:cs="Times New Roman"/>
          <w:sz w:val="28"/>
          <w:szCs w:val="28"/>
        </w:rPr>
        <w:t>п</w:t>
      </w:r>
      <w:r w:rsidR="001F640F" w:rsidRPr="00951719">
        <w:rPr>
          <w:rFonts w:ascii="Times New Roman" w:hAnsi="Times New Roman" w:cs="Times New Roman"/>
          <w:sz w:val="28"/>
          <w:szCs w:val="28"/>
        </w:rPr>
        <w:t>роизведен</w:t>
      </w:r>
      <w:r w:rsidR="001F640F" w:rsidRPr="00951719">
        <w:rPr>
          <w:rFonts w:ascii="Times New Roman" w:hAnsi="Times New Roman" w:cs="Times New Roman"/>
          <w:sz w:val="32"/>
          <w:szCs w:val="28"/>
        </w:rPr>
        <w:t xml:space="preserve"> </w:t>
      </w:r>
      <w:r w:rsidR="001F640F" w:rsidRPr="00EB3B4D">
        <w:rPr>
          <w:rFonts w:ascii="Times New Roman" w:hAnsi="Times New Roman" w:cs="Times New Roman"/>
          <w:sz w:val="28"/>
          <w:szCs w:val="28"/>
        </w:rPr>
        <w:t xml:space="preserve">капитальный ремонт линий электропередач </w:t>
      </w:r>
      <w:r w:rsidR="001F640F">
        <w:rPr>
          <w:rFonts w:ascii="Times New Roman" w:eastAsia="Times New Roman" w:hAnsi="Times New Roman" w:cs="Times New Roman"/>
          <w:sz w:val="28"/>
          <w:szCs w:val="28"/>
        </w:rPr>
        <w:t>в поселке Жемчужный улица Центральная, Заречная, Средняя, Шоссейная</w:t>
      </w:r>
      <w:r w:rsidR="001F640F" w:rsidRPr="001F640F">
        <w:rPr>
          <w:rFonts w:ascii="Times New Roman" w:hAnsi="Times New Roman" w:cs="Times New Roman"/>
          <w:sz w:val="28"/>
          <w:szCs w:val="28"/>
        </w:rPr>
        <w:t xml:space="preserve"> </w:t>
      </w:r>
      <w:r w:rsidR="001F640F" w:rsidRPr="006D6710">
        <w:rPr>
          <w:rFonts w:ascii="Times New Roman" w:hAnsi="Times New Roman" w:cs="Times New Roman"/>
          <w:sz w:val="28"/>
          <w:szCs w:val="28"/>
        </w:rPr>
        <w:t>на сумму  300 тысяч рублей.</w:t>
      </w:r>
      <w:proofErr w:type="gramEnd"/>
    </w:p>
    <w:p w:rsidR="001F640F" w:rsidRDefault="001F640F" w:rsidP="00A60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внебюджетн</w:t>
      </w:r>
      <w:r w:rsidR="008B33E0">
        <w:rPr>
          <w:rFonts w:ascii="Times New Roman" w:hAnsi="Times New Roman" w:cs="Times New Roman"/>
          <w:sz w:val="28"/>
          <w:szCs w:val="28"/>
        </w:rPr>
        <w:t xml:space="preserve">ые средства в поселке </w:t>
      </w:r>
      <w:proofErr w:type="gramStart"/>
      <w:r w:rsidR="008B33E0">
        <w:rPr>
          <w:rFonts w:ascii="Times New Roman" w:hAnsi="Times New Roman" w:cs="Times New Roman"/>
          <w:sz w:val="28"/>
          <w:szCs w:val="28"/>
        </w:rPr>
        <w:t>Жемчужный</w:t>
      </w:r>
      <w:proofErr w:type="gramEnd"/>
      <w:r w:rsidR="008B33E0">
        <w:rPr>
          <w:rFonts w:ascii="Times New Roman" w:hAnsi="Times New Roman" w:cs="Times New Roman"/>
          <w:sz w:val="28"/>
          <w:szCs w:val="28"/>
        </w:rPr>
        <w:t>.</w:t>
      </w:r>
    </w:p>
    <w:p w:rsidR="00105DD6" w:rsidRPr="00105DD6" w:rsidRDefault="00105DD6" w:rsidP="0010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DD6">
        <w:rPr>
          <w:rFonts w:ascii="Times New Roman" w:hAnsi="Times New Roman" w:cs="Times New Roman"/>
          <w:sz w:val="28"/>
          <w:szCs w:val="28"/>
        </w:rPr>
        <w:t>По улице Лермонтова в станице Нижнебаканской</w:t>
      </w:r>
      <w:r w:rsidR="005A0593">
        <w:rPr>
          <w:rFonts w:ascii="Times New Roman" w:hAnsi="Times New Roman" w:cs="Times New Roman"/>
          <w:sz w:val="28"/>
          <w:szCs w:val="28"/>
        </w:rPr>
        <w:t xml:space="preserve"> к вновь образованным земельным участкам простроена новая линия ЛЭП. </w:t>
      </w:r>
      <w:r w:rsidRPr="00105DD6">
        <w:rPr>
          <w:rFonts w:ascii="Times New Roman" w:hAnsi="Times New Roman" w:cs="Times New Roman"/>
          <w:sz w:val="28"/>
          <w:szCs w:val="28"/>
        </w:rPr>
        <w:t xml:space="preserve">  На 8 земельных участков получены технические условия на технологическое присоединение к  системе электроснабжения.</w:t>
      </w:r>
    </w:p>
    <w:p w:rsidR="00A60D6F" w:rsidRPr="00EB3B4D" w:rsidRDefault="004C4F0B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текущем</w:t>
      </w:r>
      <w:r w:rsidR="00A60D6F" w:rsidRPr="00EB3B4D">
        <w:rPr>
          <w:rFonts w:ascii="Times New Roman" w:hAnsi="Times New Roman" w:cs="Times New Roman"/>
          <w:sz w:val="28"/>
          <w:szCs w:val="28"/>
        </w:rPr>
        <w:t xml:space="preserve"> году по прежнему продолжается работа по улучшению качества электроснабжения населения, техниче</w:t>
      </w:r>
      <w:r w:rsidR="00A60D6F">
        <w:rPr>
          <w:rFonts w:ascii="Times New Roman" w:hAnsi="Times New Roman" w:cs="Times New Roman"/>
          <w:sz w:val="28"/>
          <w:szCs w:val="28"/>
        </w:rPr>
        <w:t>ского обслуживания уличного освещения.</w:t>
      </w:r>
      <w:proofErr w:type="gramEnd"/>
    </w:p>
    <w:p w:rsidR="00A60D6F" w:rsidRPr="00951719" w:rsidRDefault="00A60D6F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За все </w:t>
      </w:r>
      <w:r w:rsidR="008A071B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Pr="00EB3B4D">
        <w:rPr>
          <w:rFonts w:ascii="Times New Roman" w:hAnsi="Times New Roman" w:cs="Times New Roman"/>
          <w:sz w:val="28"/>
          <w:szCs w:val="28"/>
        </w:rPr>
        <w:t>работы по улучшению качества электроснабжения на территории Нижнебаканского сельского поселения хочется выразить благодар</w:t>
      </w:r>
      <w:r w:rsidR="008A071B">
        <w:rPr>
          <w:rFonts w:ascii="Times New Roman" w:hAnsi="Times New Roman" w:cs="Times New Roman"/>
          <w:sz w:val="28"/>
          <w:szCs w:val="28"/>
        </w:rPr>
        <w:t xml:space="preserve">ность руководству АО НЭСК, </w:t>
      </w:r>
      <w:r w:rsidR="00856757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Крымский РЭС, </w:t>
      </w:r>
      <w:r w:rsidR="008A071B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171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51719">
        <w:rPr>
          <w:rFonts w:ascii="Times New Roman" w:hAnsi="Times New Roman" w:cs="Times New Roman"/>
          <w:sz w:val="28"/>
          <w:szCs w:val="28"/>
        </w:rPr>
        <w:t>Крымскагропромэнерго</w:t>
      </w:r>
      <w:proofErr w:type="spellEnd"/>
      <w:r w:rsidRPr="0095171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51719">
        <w:rPr>
          <w:rFonts w:ascii="Times New Roman" w:hAnsi="Times New Roman" w:cs="Times New Roman"/>
          <w:sz w:val="28"/>
          <w:szCs w:val="28"/>
        </w:rPr>
        <w:t>РосТЭК</w:t>
      </w:r>
      <w:proofErr w:type="spellEnd"/>
      <w:r w:rsidRPr="00951719">
        <w:rPr>
          <w:rFonts w:ascii="Times New Roman" w:hAnsi="Times New Roman" w:cs="Times New Roman"/>
          <w:sz w:val="28"/>
          <w:szCs w:val="28"/>
        </w:rPr>
        <w:t>.</w:t>
      </w:r>
    </w:p>
    <w:p w:rsidR="00A60D6F" w:rsidRPr="00EB3B4D" w:rsidRDefault="00A60D6F" w:rsidP="00A9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3DDF">
        <w:rPr>
          <w:rFonts w:ascii="Times New Roman" w:hAnsi="Times New Roman" w:cs="Times New Roman"/>
          <w:sz w:val="28"/>
          <w:szCs w:val="28"/>
        </w:rPr>
        <w:t>а протяжении последних</w:t>
      </w:r>
      <w:r w:rsidRPr="00EB3B4D">
        <w:rPr>
          <w:rFonts w:ascii="Times New Roman" w:hAnsi="Times New Roman" w:cs="Times New Roman"/>
          <w:sz w:val="28"/>
          <w:szCs w:val="28"/>
        </w:rPr>
        <w:t xml:space="preserve"> лет администрацией поселения планомерно ведется работа по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 и капитальному ремонту </w:t>
      </w:r>
      <w:r w:rsidRPr="00EB3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наружного уличного освещения  в поселении.</w:t>
      </w:r>
    </w:p>
    <w:p w:rsidR="00A60D6F" w:rsidRPr="00EB3B4D" w:rsidRDefault="00A60D6F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F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F640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962FF">
        <w:rPr>
          <w:rFonts w:ascii="Times New Roman" w:hAnsi="Times New Roman" w:cs="Times New Roman"/>
          <w:sz w:val="28"/>
          <w:szCs w:val="28"/>
        </w:rPr>
        <w:t xml:space="preserve">на содержание и ремонт уличного освещения израсходованы денежные средства в </w:t>
      </w:r>
      <w:r w:rsidR="00A962FF" w:rsidRPr="00A962FF">
        <w:rPr>
          <w:rFonts w:ascii="Times New Roman" w:hAnsi="Times New Roman" w:cs="Times New Roman"/>
          <w:sz w:val="28"/>
          <w:szCs w:val="28"/>
        </w:rPr>
        <w:t>сумме 2  миллиона  636</w:t>
      </w:r>
      <w:r w:rsidRPr="00A962FF">
        <w:rPr>
          <w:rFonts w:ascii="Times New Roman" w:hAnsi="Times New Roman" w:cs="Times New Roman"/>
          <w:sz w:val="28"/>
          <w:szCs w:val="28"/>
        </w:rPr>
        <w:t xml:space="preserve">  тысяч рублей</w:t>
      </w:r>
      <w:r w:rsidR="008B33E0">
        <w:rPr>
          <w:rFonts w:ascii="Times New Roman" w:hAnsi="Times New Roman" w:cs="Times New Roman"/>
          <w:sz w:val="28"/>
          <w:szCs w:val="28"/>
        </w:rPr>
        <w:t>.</w:t>
      </w:r>
    </w:p>
    <w:p w:rsidR="00A60D6F" w:rsidRDefault="00A60D6F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Построены и введены в эксплуатацию новые линии уличного освещения в станице Нижнебаканская - по улицам </w:t>
      </w:r>
      <w:r w:rsidR="00A962FF">
        <w:rPr>
          <w:rFonts w:ascii="Times New Roman" w:hAnsi="Times New Roman" w:cs="Times New Roman"/>
          <w:sz w:val="28"/>
          <w:szCs w:val="28"/>
        </w:rPr>
        <w:t>Зеленая, Тюменская, Луговая, Цве</w:t>
      </w:r>
      <w:r w:rsidR="00C337ED">
        <w:rPr>
          <w:rFonts w:ascii="Times New Roman" w:hAnsi="Times New Roman" w:cs="Times New Roman"/>
          <w:sz w:val="28"/>
          <w:szCs w:val="28"/>
        </w:rPr>
        <w:t>точная, Ленина, Заводская, Рудник Опока, Мира - первый городок, в поселке Жемчужный улица Средняя, Заречная.</w:t>
      </w:r>
    </w:p>
    <w:p w:rsidR="00A60D6F" w:rsidRPr="00EB3B4D" w:rsidRDefault="00C337ED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3F">
        <w:rPr>
          <w:rFonts w:ascii="Times New Roman" w:hAnsi="Times New Roman" w:cs="Times New Roman"/>
          <w:sz w:val="28"/>
          <w:szCs w:val="28"/>
        </w:rPr>
        <w:t>У</w:t>
      </w:r>
      <w:r w:rsidR="00A60D6F" w:rsidRPr="001D7A3F">
        <w:rPr>
          <w:rFonts w:ascii="Times New Roman" w:hAnsi="Times New Roman" w:cs="Times New Roman"/>
          <w:sz w:val="28"/>
          <w:szCs w:val="28"/>
        </w:rPr>
        <w:t xml:space="preserve">становлено </w:t>
      </w:r>
      <w:r w:rsidR="00A25BF8">
        <w:rPr>
          <w:rFonts w:ascii="Times New Roman" w:hAnsi="Times New Roman" w:cs="Times New Roman"/>
          <w:sz w:val="28"/>
          <w:szCs w:val="28"/>
        </w:rPr>
        <w:t>2</w:t>
      </w:r>
      <w:r w:rsidR="00A962FF" w:rsidRPr="001D7A3F">
        <w:rPr>
          <w:rFonts w:ascii="Times New Roman" w:hAnsi="Times New Roman" w:cs="Times New Roman"/>
          <w:sz w:val="28"/>
          <w:szCs w:val="28"/>
        </w:rPr>
        <w:t>60</w:t>
      </w:r>
      <w:r w:rsidR="00A60D6F" w:rsidRPr="001D7A3F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A60D6F">
        <w:rPr>
          <w:rFonts w:ascii="Times New Roman" w:hAnsi="Times New Roman" w:cs="Times New Roman"/>
          <w:sz w:val="28"/>
          <w:szCs w:val="28"/>
        </w:rPr>
        <w:t xml:space="preserve"> светодиодных светильников.</w:t>
      </w:r>
    </w:p>
    <w:p w:rsidR="00A60D6F" w:rsidRDefault="00A60D6F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При этом в исключительных случаях с согласия жителей производится подключение светильников от их счетчиков. </w:t>
      </w:r>
      <w:r w:rsidR="00C33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6F" w:rsidRDefault="00A60D6F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 уличному освещению разработана дорожная карта по  новому строительству и капитальному ремонту уличного освещения во всех населенных пунктах поселения. Заказаны и получены технические условия и проекты на новые объекты. Частично закуплен материал для реализации мероприятий по освещенности улиц до показ</w:t>
      </w:r>
      <w:r w:rsidR="00C337ED">
        <w:rPr>
          <w:rFonts w:ascii="Times New Roman" w:hAnsi="Times New Roman" w:cs="Times New Roman"/>
          <w:sz w:val="28"/>
          <w:szCs w:val="28"/>
        </w:rPr>
        <w:t xml:space="preserve">ателя </w:t>
      </w:r>
      <w:r w:rsidR="008B33E0">
        <w:rPr>
          <w:rFonts w:ascii="Times New Roman" w:hAnsi="Times New Roman" w:cs="Times New Roman"/>
          <w:sz w:val="28"/>
          <w:szCs w:val="28"/>
        </w:rPr>
        <w:t>100%.</w:t>
      </w:r>
    </w:p>
    <w:p w:rsidR="00A60D6F" w:rsidRPr="00EB3B4D" w:rsidRDefault="00A60D6F" w:rsidP="00B80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D6F" w:rsidRDefault="00A60D6F" w:rsidP="00A60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DDF">
        <w:rPr>
          <w:rFonts w:ascii="Times New Roman" w:hAnsi="Times New Roman" w:cs="Times New Roman"/>
          <w:b/>
          <w:sz w:val="28"/>
          <w:szCs w:val="28"/>
          <w:u w:val="single"/>
        </w:rPr>
        <w:t>Уровень газификации домовладений</w:t>
      </w:r>
      <w:r w:rsidRPr="00EB3B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хуторов  составляет – 91 %. </w:t>
      </w:r>
    </w:p>
    <w:p w:rsidR="00A60D6F" w:rsidRPr="00EB3B4D" w:rsidRDefault="00A60D6F" w:rsidP="00A60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46" w:rsidRDefault="00316346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администрацией Нижнебаканского сельского поселения Крымского района было оформлено в собственность поселения 5,5 км газопровода низкого давления Восточной стороны станицы Нижнебаканской, Это улицы</w:t>
      </w:r>
      <w:r w:rsidR="007A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Таманская, Крупская, Садовая, Упорная, Степана Разина, Кривая, Клары Цеткин, Революционная, Нагорная, Гастелло.</w:t>
      </w:r>
    </w:p>
    <w:p w:rsidR="00A60D6F" w:rsidRDefault="00A60D6F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Не газифицированными остаются хутор </w:t>
      </w:r>
      <w:proofErr w:type="spellStart"/>
      <w:r w:rsidRPr="00EB3B4D">
        <w:rPr>
          <w:rFonts w:ascii="Times New Roman" w:hAnsi="Times New Roman" w:cs="Times New Roman"/>
          <w:sz w:val="28"/>
          <w:szCs w:val="28"/>
        </w:rPr>
        <w:t>Гапоновский</w:t>
      </w:r>
      <w:proofErr w:type="spellEnd"/>
      <w:r w:rsidRPr="00EB3B4D">
        <w:rPr>
          <w:rFonts w:ascii="Times New Roman" w:hAnsi="Times New Roman" w:cs="Times New Roman"/>
          <w:sz w:val="28"/>
          <w:szCs w:val="28"/>
        </w:rPr>
        <w:t xml:space="preserve"> (8 домовладений), станица Нижнебаканская – 27 домовладений, </w:t>
      </w:r>
      <w:r w:rsidR="00816E5F">
        <w:rPr>
          <w:rFonts w:ascii="Times New Roman" w:hAnsi="Times New Roman" w:cs="Times New Roman"/>
          <w:sz w:val="28"/>
          <w:szCs w:val="28"/>
        </w:rPr>
        <w:t xml:space="preserve">вновь образованные земельные участки по улице Семейная для многодетных семей в количестве 39  участков,  </w:t>
      </w:r>
      <w:r w:rsidRPr="00EB3B4D">
        <w:rPr>
          <w:rFonts w:ascii="Times New Roman" w:hAnsi="Times New Roman" w:cs="Times New Roman"/>
          <w:sz w:val="28"/>
          <w:szCs w:val="28"/>
        </w:rPr>
        <w:t>станица</w:t>
      </w:r>
      <w:r w:rsidR="00A4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2E9">
        <w:rPr>
          <w:rFonts w:ascii="Times New Roman" w:hAnsi="Times New Roman" w:cs="Times New Roman"/>
          <w:sz w:val="28"/>
          <w:szCs w:val="28"/>
        </w:rPr>
        <w:t>Неберджаевская</w:t>
      </w:r>
      <w:proofErr w:type="spellEnd"/>
      <w:r w:rsidR="00A472E9">
        <w:rPr>
          <w:rFonts w:ascii="Times New Roman" w:hAnsi="Times New Roman" w:cs="Times New Roman"/>
          <w:sz w:val="28"/>
          <w:szCs w:val="28"/>
        </w:rPr>
        <w:t xml:space="preserve"> 40</w:t>
      </w:r>
      <w:r w:rsidR="00816E5F">
        <w:rPr>
          <w:rFonts w:ascii="Times New Roman" w:hAnsi="Times New Roman" w:cs="Times New Roman"/>
          <w:sz w:val="28"/>
          <w:szCs w:val="28"/>
        </w:rPr>
        <w:t xml:space="preserve"> домовладений. </w:t>
      </w:r>
      <w:r w:rsidR="00A4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16B" w:rsidRDefault="007A016B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дальнейшего развития в области газификации Нижнебаканского сельского поселения Крымского района  с  ОАО Территориальный институт по жилищно-гражданскому проектированию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102C">
        <w:rPr>
          <w:rFonts w:ascii="Times New Roman" w:hAnsi="Times New Roman" w:cs="Times New Roman"/>
          <w:sz w:val="28"/>
          <w:szCs w:val="28"/>
        </w:rPr>
        <w:t xml:space="preserve"> подписан контракт по объекту «Схема газоснабжения станицы Нижнебаканской Крымского района» и станицы </w:t>
      </w:r>
      <w:proofErr w:type="spellStart"/>
      <w:r w:rsidR="006D102C">
        <w:rPr>
          <w:rFonts w:ascii="Times New Roman" w:hAnsi="Times New Roman" w:cs="Times New Roman"/>
          <w:sz w:val="28"/>
          <w:szCs w:val="28"/>
        </w:rPr>
        <w:t>Неберджаевской</w:t>
      </w:r>
      <w:proofErr w:type="spellEnd"/>
      <w:r w:rsidR="006D102C">
        <w:rPr>
          <w:rFonts w:ascii="Times New Roman" w:hAnsi="Times New Roman" w:cs="Times New Roman"/>
          <w:sz w:val="28"/>
          <w:szCs w:val="28"/>
        </w:rPr>
        <w:t xml:space="preserve"> Крымского района, на общую сумму 600 тысяч рублей. </w:t>
      </w:r>
    </w:p>
    <w:p w:rsidR="00A60D6F" w:rsidRPr="00EB3B4D" w:rsidRDefault="00A60D6F" w:rsidP="00A60D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B4D">
        <w:rPr>
          <w:rFonts w:ascii="Times New Roman" w:hAnsi="Times New Roman"/>
          <w:sz w:val="28"/>
          <w:szCs w:val="28"/>
        </w:rPr>
        <w:t xml:space="preserve">         </w:t>
      </w:r>
    </w:p>
    <w:p w:rsidR="009766BC" w:rsidRDefault="009766BC" w:rsidP="00177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Уважаемый Сергей Олегович! </w:t>
      </w:r>
      <w:proofErr w:type="gramStart"/>
      <w:r>
        <w:rPr>
          <w:rFonts w:ascii="Times New Roman" w:hAnsi="Times New Roman" w:cs="Times New Roman"/>
          <w:sz w:val="28"/>
          <w:szCs w:val="24"/>
        </w:rPr>
        <w:t>Выражаю Вам искренние слова благодарности от лица жителей поселения и от себя лично за понимание и поддержку нас в очень важном направлении «Формирование комфортной городской среды»</w:t>
      </w:r>
      <w:r w:rsidR="000C5B93">
        <w:rPr>
          <w:rFonts w:ascii="Times New Roman" w:hAnsi="Times New Roman" w:cs="Times New Roman"/>
          <w:sz w:val="28"/>
          <w:szCs w:val="24"/>
        </w:rPr>
        <w:t>, хотя</w:t>
      </w:r>
      <w:r>
        <w:rPr>
          <w:rFonts w:ascii="Times New Roman" w:hAnsi="Times New Roman" w:cs="Times New Roman"/>
          <w:sz w:val="28"/>
          <w:szCs w:val="24"/>
        </w:rPr>
        <w:t xml:space="preserve"> мы и не участвовали в этой программе по объективной причине (комментарий главы) но благодаря Вам на уровне поселения мы реализовали ряд объектов в станице Нижнебаканской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Неберджаевской</w:t>
      </w:r>
      <w:proofErr w:type="spellEnd"/>
      <w:r w:rsidR="000C5B93">
        <w:rPr>
          <w:rFonts w:ascii="Times New Roman" w:hAnsi="Times New Roman" w:cs="Times New Roman"/>
          <w:sz w:val="28"/>
          <w:szCs w:val="24"/>
        </w:rPr>
        <w:t>, за счет привлечения  внебюджетных средств и</w:t>
      </w:r>
      <w:proofErr w:type="gramEnd"/>
      <w:r w:rsidR="000C5B93">
        <w:rPr>
          <w:rFonts w:ascii="Times New Roman" w:hAnsi="Times New Roman" w:cs="Times New Roman"/>
          <w:sz w:val="28"/>
          <w:szCs w:val="24"/>
        </w:rPr>
        <w:t xml:space="preserve"> частично за средства местного бюджета.</w:t>
      </w:r>
    </w:p>
    <w:p w:rsidR="00AE35D4" w:rsidRDefault="008C40BF" w:rsidP="00177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Успешному достижению национальной цели развития по обеспечению комфортной и безопасной среды для жизни граждан способствует р</w:t>
      </w:r>
      <w:r w:rsidR="0030440A" w:rsidRPr="0030440A">
        <w:rPr>
          <w:rFonts w:ascii="Times New Roman" w:hAnsi="Times New Roman" w:cs="Times New Roman"/>
          <w:sz w:val="28"/>
          <w:szCs w:val="24"/>
        </w:rPr>
        <w:t>еа</w:t>
      </w:r>
      <w:r w:rsidR="0030440A">
        <w:rPr>
          <w:rFonts w:ascii="Times New Roman" w:hAnsi="Times New Roman" w:cs="Times New Roman"/>
          <w:sz w:val="28"/>
          <w:szCs w:val="24"/>
        </w:rPr>
        <w:t xml:space="preserve">лизация  федеральных  и региональных проектов, </w:t>
      </w:r>
      <w:r>
        <w:rPr>
          <w:rFonts w:ascii="Times New Roman" w:hAnsi="Times New Roman" w:cs="Times New Roman"/>
          <w:sz w:val="28"/>
          <w:szCs w:val="24"/>
        </w:rPr>
        <w:t>государственны</w:t>
      </w:r>
      <w:r w:rsidR="00357BCC">
        <w:rPr>
          <w:rFonts w:ascii="Times New Roman" w:hAnsi="Times New Roman" w:cs="Times New Roman"/>
          <w:sz w:val="28"/>
          <w:szCs w:val="24"/>
        </w:rPr>
        <w:t>х программ в рамках национального проекта</w:t>
      </w:r>
      <w:r>
        <w:rPr>
          <w:rFonts w:ascii="Times New Roman" w:hAnsi="Times New Roman" w:cs="Times New Roman"/>
          <w:sz w:val="28"/>
          <w:szCs w:val="24"/>
        </w:rPr>
        <w:t xml:space="preserve"> «Жилье и городская среда».</w:t>
      </w:r>
    </w:p>
    <w:p w:rsidR="00357BCC" w:rsidRDefault="00357BCC" w:rsidP="00177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Реализация  федерального проекта «Формирование комфортной городской среды» способствует повышению комфортности </w:t>
      </w:r>
      <w:r w:rsidR="00E46060">
        <w:rPr>
          <w:rFonts w:ascii="Times New Roman" w:hAnsi="Times New Roman" w:cs="Times New Roman"/>
          <w:sz w:val="28"/>
          <w:szCs w:val="24"/>
        </w:rPr>
        <w:t xml:space="preserve"> и улучшению </w:t>
      </w:r>
      <w:r>
        <w:rPr>
          <w:rFonts w:ascii="Times New Roman" w:hAnsi="Times New Roman" w:cs="Times New Roman"/>
          <w:sz w:val="28"/>
          <w:szCs w:val="24"/>
        </w:rPr>
        <w:t>ж</w:t>
      </w:r>
      <w:r w:rsidR="00E46060">
        <w:rPr>
          <w:rFonts w:ascii="Times New Roman" w:hAnsi="Times New Roman" w:cs="Times New Roman"/>
          <w:sz w:val="28"/>
          <w:szCs w:val="24"/>
        </w:rPr>
        <w:t>изни в сельских населенных пунктах, посредством создания условий для благоустройства сельских территорий, развития транспортной и  инженерной инфраструктуры.</w:t>
      </w:r>
    </w:p>
    <w:p w:rsidR="00E46060" w:rsidRDefault="00E46060" w:rsidP="00177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Комфортности проживания граждан также способствует обеспечение доступности и надлежащего качества государственных и муниципальных </w:t>
      </w:r>
      <w:r>
        <w:rPr>
          <w:rFonts w:ascii="Times New Roman" w:hAnsi="Times New Roman" w:cs="Times New Roman"/>
          <w:sz w:val="28"/>
          <w:szCs w:val="24"/>
        </w:rPr>
        <w:lastRenderedPageBreak/>
        <w:t>услуг.</w:t>
      </w:r>
      <w:r w:rsidR="00074E80">
        <w:rPr>
          <w:rFonts w:ascii="Times New Roman" w:hAnsi="Times New Roman" w:cs="Times New Roman"/>
          <w:sz w:val="28"/>
          <w:szCs w:val="24"/>
        </w:rPr>
        <w:t xml:space="preserve"> Доступ МФЦ в формате территориально обособленных подразделений.</w:t>
      </w:r>
    </w:p>
    <w:p w:rsidR="00074E80" w:rsidRDefault="00074E80" w:rsidP="00074E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рамках реализации муниципальной программы «Формирование современной городской среды Нижнебаканского сельского поселения Крымского района» на 2018-2024 года» в конце 2020 года были проведены общественные обсуждения проекта муниципальной программы «Формирование современной городской среды Нижнебаканского сельского поселения Крымского района» на 2018-2024 года».</w:t>
      </w:r>
    </w:p>
    <w:p w:rsidR="00074E80" w:rsidRDefault="00074E80" w:rsidP="00074E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результате общественных обсуждений был утвержден перечень общественных территорий, подлежащих благоустройству в первоочередном порядке в 2021 году:</w:t>
      </w:r>
    </w:p>
    <w:p w:rsidR="00074E80" w:rsidRDefault="00074E80" w:rsidP="00074E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парк по адресу: станица Нижнебаканская, ул</w:t>
      </w:r>
      <w:proofErr w:type="gramStart"/>
      <w:r>
        <w:rPr>
          <w:rFonts w:ascii="Times New Roman" w:hAnsi="Times New Roman" w:cs="Times New Roman"/>
          <w:sz w:val="28"/>
          <w:szCs w:val="24"/>
        </w:rPr>
        <w:t>.О</w:t>
      </w:r>
      <w:proofErr w:type="gramEnd"/>
      <w:r>
        <w:rPr>
          <w:rFonts w:ascii="Times New Roman" w:hAnsi="Times New Roman" w:cs="Times New Roman"/>
          <w:sz w:val="28"/>
          <w:szCs w:val="24"/>
        </w:rPr>
        <w:t>ктябрьскаяя,5/1</w:t>
      </w:r>
    </w:p>
    <w:p w:rsidR="00074E80" w:rsidRDefault="00074E80" w:rsidP="00074E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-набережная по адресу: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z w:val="28"/>
          <w:szCs w:val="24"/>
        </w:rPr>
        <w:t>ижнебаканская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>, 11</w:t>
      </w:r>
    </w:p>
    <w:p w:rsidR="00074E80" w:rsidRDefault="00074E80" w:rsidP="00074E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При решении задач создания  комфортной и безопасной среды для</w:t>
      </w:r>
      <w:r w:rsidR="00B84885">
        <w:rPr>
          <w:rFonts w:ascii="Times New Roman" w:hAnsi="Times New Roman" w:cs="Times New Roman"/>
          <w:sz w:val="28"/>
          <w:szCs w:val="24"/>
        </w:rPr>
        <w:t xml:space="preserve"> жизни граждан в сельских населенных пунктах нельзя ограничиться задачами благоустройства их территорий и формирования комфортной городской среды. Прежде </w:t>
      </w:r>
      <w:proofErr w:type="gramStart"/>
      <w:r w:rsidR="00B84885">
        <w:rPr>
          <w:rFonts w:ascii="Times New Roman" w:hAnsi="Times New Roman" w:cs="Times New Roman"/>
          <w:sz w:val="28"/>
          <w:szCs w:val="24"/>
        </w:rPr>
        <w:t>всего</w:t>
      </w:r>
      <w:proofErr w:type="gramEnd"/>
      <w:r w:rsidR="00B84885">
        <w:rPr>
          <w:rFonts w:ascii="Times New Roman" w:hAnsi="Times New Roman" w:cs="Times New Roman"/>
          <w:sz w:val="28"/>
          <w:szCs w:val="24"/>
        </w:rPr>
        <w:t xml:space="preserve"> необходимо решать задачи восстановления и развития их экономической базы на современной технологической основе, устранения сложившегося неравенства между большими и малыми городами в распределения ресурсов развития, поддержке промышленно-производственного сектора и стабилизации социально-экономического положения и устойчивого развития.</w:t>
      </w:r>
    </w:p>
    <w:p w:rsidR="00D66BEF" w:rsidRPr="008B33E0" w:rsidRDefault="00D66BEF" w:rsidP="008B33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107D8" w:rsidRPr="00EB3B4D" w:rsidRDefault="00D107D8" w:rsidP="00D107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B4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населенные пункты поселения связаны между собой асфальтированными и гравийными дорогами с твердым покрытием.  </w:t>
      </w:r>
    </w:p>
    <w:p w:rsidR="004B56ED" w:rsidRPr="004B56ED" w:rsidRDefault="00D107D8" w:rsidP="00D1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ab/>
      </w:r>
      <w:r w:rsidR="00D66B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1F" w:rsidRDefault="00D66BEF" w:rsidP="004B5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D107D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6D771F">
        <w:rPr>
          <w:rFonts w:ascii="Times New Roman" w:eastAsia="Times New Roman" w:hAnsi="Times New Roman" w:cs="Times New Roman"/>
          <w:sz w:val="28"/>
          <w:szCs w:val="28"/>
        </w:rPr>
        <w:t xml:space="preserve"> для вступления </w:t>
      </w:r>
      <w:r w:rsidR="00D1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237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="006D771F">
        <w:rPr>
          <w:rFonts w:ascii="Times New Roman" w:eastAsia="Times New Roman" w:hAnsi="Times New Roman" w:cs="Times New Roman"/>
          <w:sz w:val="28"/>
          <w:szCs w:val="28"/>
        </w:rPr>
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</w:r>
      <w:r w:rsidR="00F83F0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 </w:t>
      </w:r>
      <w:r w:rsidR="006D771F">
        <w:rPr>
          <w:rFonts w:ascii="Times New Roman" w:eastAsia="Times New Roman" w:hAnsi="Times New Roman" w:cs="Times New Roman"/>
          <w:sz w:val="28"/>
          <w:szCs w:val="28"/>
        </w:rPr>
        <w:t xml:space="preserve"> была  изготовлена </w:t>
      </w:r>
      <w:r w:rsidR="006D771F" w:rsidRPr="009D2043">
        <w:rPr>
          <w:rFonts w:ascii="Times New Roman" w:eastAsia="Times New Roman" w:hAnsi="Times New Roman" w:cs="Times New Roman"/>
          <w:sz w:val="28"/>
          <w:szCs w:val="28"/>
        </w:rPr>
        <w:t xml:space="preserve">ПСД </w:t>
      </w:r>
      <w:r w:rsidR="006D771F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6D771F" w:rsidRPr="009D2043">
        <w:rPr>
          <w:rFonts w:ascii="Times New Roman" w:eastAsia="Times New Roman" w:hAnsi="Times New Roman" w:cs="Times New Roman"/>
          <w:sz w:val="28"/>
          <w:szCs w:val="28"/>
        </w:rPr>
        <w:t xml:space="preserve">  215,7  тысяч рублей</w:t>
      </w:r>
      <w:r w:rsidR="006D77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3F0E" w:rsidRDefault="00545F17" w:rsidP="00F83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реализацию программных  мероприятий  из краевого бюджета</w:t>
      </w:r>
      <w:r w:rsidR="00F83F0E">
        <w:rPr>
          <w:rFonts w:ascii="Times New Roman" w:eastAsia="Times New Roman" w:hAnsi="Times New Roman" w:cs="Times New Roman"/>
          <w:sz w:val="28"/>
          <w:szCs w:val="28"/>
        </w:rPr>
        <w:t xml:space="preserve"> на 2020 год</w:t>
      </w:r>
      <w:r w:rsidR="00D1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выделено</w:t>
      </w:r>
      <w:r w:rsidR="00F8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2FF" w:rsidRPr="00A962FF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107D8" w:rsidRPr="00A962FF">
        <w:rPr>
          <w:rFonts w:ascii="Times New Roman" w:eastAsia="Times New Roman" w:hAnsi="Times New Roman" w:cs="Times New Roman"/>
          <w:sz w:val="28"/>
          <w:szCs w:val="28"/>
        </w:rPr>
        <w:t>миллион</w:t>
      </w:r>
      <w:r w:rsidR="00A962FF" w:rsidRPr="00A962F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962FF">
        <w:rPr>
          <w:rFonts w:ascii="Times New Roman" w:eastAsia="Times New Roman" w:hAnsi="Times New Roman" w:cs="Times New Roman"/>
          <w:sz w:val="28"/>
          <w:szCs w:val="28"/>
        </w:rPr>
        <w:t xml:space="preserve">  176 тысяч </w:t>
      </w:r>
      <w:r w:rsidR="00D107D8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D107D8" w:rsidRDefault="00D107D8" w:rsidP="00D1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Сергей Олегович, от всех жителей поселения выражаем Вам слова благодарности за поддержку и помощь вступления в эту программу.</w:t>
      </w:r>
      <w:r w:rsidR="00545F17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в полном объеме освоены и отремонтированы следующие улицы:</w:t>
      </w:r>
    </w:p>
    <w:p w:rsidR="00D107D8" w:rsidRDefault="00545F17" w:rsidP="00D1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Неберджаевская</w:t>
      </w:r>
      <w:proofErr w:type="spellEnd"/>
      <w:r w:rsidR="0085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улица </w:t>
      </w:r>
      <w:r w:rsidR="00850302">
        <w:rPr>
          <w:rFonts w:ascii="Times New Roman" w:eastAsia="Times New Roman" w:hAnsi="Times New Roman" w:cs="Times New Roman"/>
          <w:sz w:val="28"/>
          <w:szCs w:val="28"/>
        </w:rPr>
        <w:t xml:space="preserve">Солнечная от </w:t>
      </w:r>
      <w:proofErr w:type="spellStart"/>
      <w:r w:rsidR="00850302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850302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850302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="0085030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850302">
        <w:rPr>
          <w:rFonts w:ascii="Times New Roman" w:eastAsia="Times New Roman" w:hAnsi="Times New Roman" w:cs="Times New Roman"/>
          <w:sz w:val="28"/>
          <w:szCs w:val="28"/>
        </w:rPr>
        <w:t>ул.Овчиннико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ул.Солнеч</w:t>
      </w:r>
      <w:r w:rsidR="00850302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r w:rsidR="00850302">
        <w:rPr>
          <w:rFonts w:ascii="Times New Roman" w:eastAsia="Times New Roman" w:hAnsi="Times New Roman" w:cs="Times New Roman"/>
          <w:sz w:val="28"/>
          <w:szCs w:val="28"/>
        </w:rPr>
        <w:t xml:space="preserve"> до ул.Крупской</w:t>
      </w:r>
      <w:r>
        <w:rPr>
          <w:rFonts w:ascii="Times New Roman" w:eastAsia="Times New Roman" w:hAnsi="Times New Roman" w:cs="Times New Roman"/>
          <w:sz w:val="28"/>
          <w:szCs w:val="28"/>
        </w:rPr>
        <w:t>, станица</w:t>
      </w:r>
      <w:r w:rsidR="00D107D8" w:rsidRPr="00850302">
        <w:rPr>
          <w:rFonts w:ascii="Times New Roman" w:eastAsia="Times New Roman" w:hAnsi="Times New Roman" w:cs="Times New Roman"/>
          <w:sz w:val="28"/>
          <w:szCs w:val="28"/>
        </w:rPr>
        <w:t xml:space="preserve"> Нижнебаканской и ул.Средняя в поселке Жемчужный.</w:t>
      </w:r>
    </w:p>
    <w:p w:rsidR="00545F17" w:rsidRDefault="00545F17" w:rsidP="00D1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2021 год по вышеуказанной программе запланировано выполнение мероприятий по ремонту автомобильной дороги по улице Ленина в станице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Неберджаевской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от  Дома культуры до остановочного комплекса в конце улицы Ленина.</w:t>
      </w:r>
      <w:r w:rsidR="00ED2D78">
        <w:rPr>
          <w:rFonts w:ascii="Times New Roman" w:eastAsia="Times New Roman" w:hAnsi="Times New Roman" w:cs="Times New Roman"/>
          <w:sz w:val="28"/>
          <w:szCs w:val="28"/>
        </w:rPr>
        <w:t xml:space="preserve"> Сумма краевых средств составила 6 миллионов 508 тысяч рублей с учетом </w:t>
      </w:r>
      <w:proofErr w:type="gramStart"/>
      <w:r w:rsidR="00ED2D78"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 w:rsidR="00ED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D7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ED2D78">
        <w:rPr>
          <w:rFonts w:ascii="Times New Roman" w:eastAsia="Times New Roman" w:hAnsi="Times New Roman" w:cs="Times New Roman"/>
          <w:sz w:val="28"/>
          <w:szCs w:val="28"/>
        </w:rPr>
        <w:t xml:space="preserve">  7 миллионов 017 тысяч рублей.</w:t>
      </w:r>
    </w:p>
    <w:p w:rsidR="006E4F35" w:rsidRDefault="00245501" w:rsidP="00D1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Аналогичная сумма выделена на 2022 год.</w:t>
      </w:r>
      <w:r w:rsidR="006E4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501" w:rsidRDefault="006E4F35" w:rsidP="00D1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средств, выделенных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Черномотранснефть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в размере 1 миллион рублей, </w:t>
      </w:r>
      <w:r w:rsidR="00EF48B1">
        <w:rPr>
          <w:rFonts w:ascii="Times New Roman" w:eastAsia="Times New Roman" w:hAnsi="Times New Roman" w:cs="Times New Roman"/>
          <w:sz w:val="28"/>
          <w:szCs w:val="28"/>
        </w:rPr>
        <w:t xml:space="preserve"> и средств бюджета поселения заасфальтирован участок дороги в станице </w:t>
      </w:r>
      <w:proofErr w:type="spellStart"/>
      <w:r w:rsidR="00EF48B1">
        <w:rPr>
          <w:rFonts w:ascii="Times New Roman" w:eastAsia="Times New Roman" w:hAnsi="Times New Roman" w:cs="Times New Roman"/>
          <w:sz w:val="28"/>
          <w:szCs w:val="28"/>
        </w:rPr>
        <w:t>Неберджаевской</w:t>
      </w:r>
      <w:proofErr w:type="spellEnd"/>
      <w:r w:rsidR="00EF48B1">
        <w:rPr>
          <w:rFonts w:ascii="Times New Roman" w:eastAsia="Times New Roman" w:hAnsi="Times New Roman" w:cs="Times New Roman"/>
          <w:sz w:val="28"/>
          <w:szCs w:val="28"/>
        </w:rPr>
        <w:t xml:space="preserve"> по улице Гайдара к социально значимому объекту – детский </w:t>
      </w:r>
      <w:r w:rsidR="00D85702">
        <w:rPr>
          <w:rFonts w:ascii="Times New Roman" w:eastAsia="Times New Roman" w:hAnsi="Times New Roman" w:cs="Times New Roman"/>
          <w:sz w:val="28"/>
          <w:szCs w:val="28"/>
        </w:rPr>
        <w:t>сад № 33, строительство тротуара, парковки, обустройство системы водоотведения в бетонном исполнении.</w:t>
      </w:r>
    </w:p>
    <w:p w:rsidR="00F83F0E" w:rsidRDefault="00F83F0E" w:rsidP="00F83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Улично-дорожная сеть населенных пунктов поселения в</w:t>
      </w:r>
      <w:r w:rsidR="00CB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3424">
        <w:rPr>
          <w:rFonts w:ascii="Times New Roman" w:eastAsia="Times New Roman" w:hAnsi="Times New Roman" w:cs="Times New Roman"/>
          <w:sz w:val="28"/>
          <w:szCs w:val="28"/>
        </w:rPr>
        <w:t>асфаль</w:t>
      </w:r>
      <w:proofErr w:type="spellEnd"/>
      <w:r w:rsidR="00CB3424">
        <w:rPr>
          <w:rFonts w:ascii="Times New Roman" w:eastAsia="Times New Roman" w:hAnsi="Times New Roman" w:cs="Times New Roman"/>
          <w:sz w:val="28"/>
          <w:szCs w:val="28"/>
        </w:rPr>
        <w:t xml:space="preserve">-бетонном 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гравийном исполнении на протяжении всего года поддерживалась в надлежащем состоянии.</w:t>
      </w:r>
    </w:p>
    <w:p w:rsidR="00F83F0E" w:rsidRPr="00F83F0E" w:rsidRDefault="00F83F0E" w:rsidP="00F83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B3B4D">
        <w:rPr>
          <w:rFonts w:ascii="Times New Roman" w:hAnsi="Times New Roman" w:cs="Times New Roman"/>
          <w:sz w:val="28"/>
          <w:szCs w:val="28"/>
        </w:rPr>
        <w:t xml:space="preserve">а постоянной основе велись работы по </w:t>
      </w:r>
      <w:r w:rsidR="00CB3424">
        <w:rPr>
          <w:rFonts w:ascii="Times New Roman" w:hAnsi="Times New Roman" w:cs="Times New Roman"/>
          <w:sz w:val="28"/>
          <w:szCs w:val="28"/>
        </w:rPr>
        <w:t xml:space="preserve">своевременному  ямочному ремонту, </w:t>
      </w:r>
      <w:r w:rsidR="00C87914" w:rsidRPr="00EB3B4D">
        <w:rPr>
          <w:rFonts w:ascii="Times New Roman" w:hAnsi="Times New Roman" w:cs="Times New Roman"/>
          <w:sz w:val="28"/>
          <w:szCs w:val="28"/>
        </w:rPr>
        <w:t xml:space="preserve">отсыпке </w:t>
      </w:r>
      <w:proofErr w:type="spellStart"/>
      <w:r w:rsidR="00C87914" w:rsidRPr="00EB3B4D">
        <w:rPr>
          <w:rFonts w:ascii="Times New Roman" w:hAnsi="Times New Roman" w:cs="Times New Roman"/>
          <w:sz w:val="28"/>
          <w:szCs w:val="28"/>
        </w:rPr>
        <w:t>щебнем</w:t>
      </w:r>
      <w:r w:rsidR="00C8791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87914">
        <w:rPr>
          <w:rFonts w:ascii="Times New Roman" w:hAnsi="Times New Roman" w:cs="Times New Roman"/>
          <w:sz w:val="28"/>
          <w:szCs w:val="28"/>
        </w:rPr>
        <w:t xml:space="preserve"> </w:t>
      </w:r>
      <w:r w:rsidR="00C87914" w:rsidRPr="00EB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914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C87914">
        <w:rPr>
          <w:rFonts w:ascii="Times New Roman" w:hAnsi="Times New Roman" w:cs="Times New Roman"/>
          <w:sz w:val="28"/>
          <w:szCs w:val="28"/>
        </w:rPr>
        <w:t xml:space="preserve"> </w:t>
      </w:r>
      <w:r w:rsidRPr="00EB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B4D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EB3B4D">
        <w:rPr>
          <w:rFonts w:ascii="Times New Roman" w:hAnsi="Times New Roman" w:cs="Times New Roman"/>
          <w:sz w:val="28"/>
          <w:szCs w:val="28"/>
        </w:rPr>
        <w:t xml:space="preserve"> дорог всего поселения. </w:t>
      </w:r>
      <w:r>
        <w:rPr>
          <w:rFonts w:ascii="Times New Roman" w:hAnsi="Times New Roman" w:cs="Times New Roman"/>
          <w:sz w:val="28"/>
          <w:szCs w:val="28"/>
        </w:rPr>
        <w:t>Закупался щебень различной фракции, оказывалась благ</w:t>
      </w:r>
      <w:r w:rsidR="00994C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творительная помощь по выделению щебня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металлургическим заводом</w:t>
      </w:r>
      <w:r w:rsidR="00C87914">
        <w:rPr>
          <w:rFonts w:ascii="Times New Roman" w:hAnsi="Times New Roman" w:cs="Times New Roman"/>
          <w:sz w:val="28"/>
          <w:szCs w:val="28"/>
        </w:rPr>
        <w:t>, Красноармейским ДРСУ</w:t>
      </w:r>
      <w:r>
        <w:rPr>
          <w:rFonts w:ascii="Times New Roman" w:hAnsi="Times New Roman" w:cs="Times New Roman"/>
          <w:sz w:val="28"/>
          <w:szCs w:val="28"/>
        </w:rPr>
        <w:t xml:space="preserve"> и другим  предприятиями.</w:t>
      </w:r>
      <w:r w:rsidRPr="00EB3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D8" w:rsidRDefault="00D107D8" w:rsidP="00D1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Проводились и будут продолжены работы по обустройству кюветов </w:t>
      </w:r>
      <w:r w:rsidR="009319C4">
        <w:rPr>
          <w:rFonts w:ascii="Times New Roman" w:hAnsi="Times New Roman" w:cs="Times New Roman"/>
          <w:sz w:val="28"/>
          <w:szCs w:val="28"/>
        </w:rPr>
        <w:t xml:space="preserve"> ливневого водоотведения в железобетонном исполнении - </w:t>
      </w:r>
      <w:r w:rsidRPr="00EB3B4D">
        <w:rPr>
          <w:rFonts w:ascii="Times New Roman" w:hAnsi="Times New Roman" w:cs="Times New Roman"/>
          <w:sz w:val="28"/>
          <w:szCs w:val="28"/>
        </w:rPr>
        <w:t xml:space="preserve">это улицы </w:t>
      </w:r>
      <w:r w:rsidR="00850302" w:rsidRPr="00037035">
        <w:rPr>
          <w:rFonts w:ascii="Times New Roman" w:hAnsi="Times New Roman" w:cs="Times New Roman"/>
          <w:sz w:val="28"/>
          <w:szCs w:val="28"/>
        </w:rPr>
        <w:t>Красноармейская,</w:t>
      </w:r>
      <w:r w:rsidR="009D2043">
        <w:rPr>
          <w:rFonts w:ascii="Times New Roman" w:hAnsi="Times New Roman" w:cs="Times New Roman"/>
          <w:sz w:val="28"/>
          <w:szCs w:val="28"/>
        </w:rPr>
        <w:t xml:space="preserve"> </w:t>
      </w:r>
      <w:r w:rsidR="009319C4">
        <w:rPr>
          <w:rFonts w:ascii="Times New Roman" w:hAnsi="Times New Roman" w:cs="Times New Roman"/>
          <w:sz w:val="28"/>
          <w:szCs w:val="28"/>
        </w:rPr>
        <w:t xml:space="preserve"> переулок Речной, </w:t>
      </w:r>
      <w:r w:rsidR="009D2043" w:rsidRPr="009D2043">
        <w:rPr>
          <w:rFonts w:ascii="Times New Roman" w:hAnsi="Times New Roman" w:cs="Times New Roman"/>
          <w:sz w:val="28"/>
          <w:szCs w:val="28"/>
        </w:rPr>
        <w:t>Горького</w:t>
      </w:r>
      <w:r w:rsidR="009319C4">
        <w:rPr>
          <w:rFonts w:ascii="Times New Roman" w:hAnsi="Times New Roman" w:cs="Times New Roman"/>
          <w:sz w:val="28"/>
          <w:szCs w:val="28"/>
        </w:rPr>
        <w:t>, Шевченко, Войкова, Чехова, Дзержинского, Гайдара</w:t>
      </w:r>
      <w:r w:rsidR="00850302" w:rsidRPr="009D2043">
        <w:rPr>
          <w:rFonts w:ascii="Times New Roman" w:hAnsi="Times New Roman" w:cs="Times New Roman"/>
          <w:sz w:val="28"/>
          <w:szCs w:val="28"/>
        </w:rPr>
        <w:t xml:space="preserve"> </w:t>
      </w:r>
      <w:r w:rsidR="009319C4">
        <w:rPr>
          <w:rFonts w:ascii="Times New Roman" w:hAnsi="Times New Roman" w:cs="Times New Roman"/>
          <w:sz w:val="28"/>
          <w:szCs w:val="28"/>
        </w:rPr>
        <w:t xml:space="preserve"> и ряд других, в земляном исполнении улицы Таманская, Водопроводная, Лесная, Крупская, Овчинникова и ряд других улиц.</w:t>
      </w:r>
    </w:p>
    <w:p w:rsidR="00685683" w:rsidRDefault="00685683" w:rsidP="00E05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дорожной безопасности на территории поселения в 2020 году были приобрете</w:t>
      </w:r>
      <w:r w:rsidR="00F83F0E">
        <w:rPr>
          <w:rFonts w:ascii="Times New Roman" w:hAnsi="Times New Roman" w:cs="Times New Roman"/>
          <w:sz w:val="28"/>
          <w:szCs w:val="28"/>
        </w:rPr>
        <w:t xml:space="preserve">ны и </w:t>
      </w:r>
      <w:r w:rsidR="00E05689">
        <w:rPr>
          <w:rFonts w:ascii="Times New Roman" w:hAnsi="Times New Roman" w:cs="Times New Roman"/>
          <w:sz w:val="28"/>
          <w:szCs w:val="28"/>
        </w:rPr>
        <w:t>установлены дорожные знаки, м</w:t>
      </w:r>
      <w:r>
        <w:rPr>
          <w:rFonts w:ascii="Times New Roman" w:hAnsi="Times New Roman" w:cs="Times New Roman"/>
          <w:sz w:val="28"/>
          <w:szCs w:val="28"/>
        </w:rPr>
        <w:t>игающие</w:t>
      </w:r>
      <w:r w:rsidR="00F83F0E">
        <w:rPr>
          <w:rFonts w:ascii="Times New Roman" w:hAnsi="Times New Roman" w:cs="Times New Roman"/>
          <w:sz w:val="28"/>
          <w:szCs w:val="28"/>
        </w:rPr>
        <w:t xml:space="preserve"> светофоры модель «Т-7».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0E" w:rsidRPr="00EB3B4D" w:rsidRDefault="00F83F0E" w:rsidP="0068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на все виды работ по  содержанию</w:t>
      </w:r>
      <w:r w:rsidRPr="00EB3B4D">
        <w:rPr>
          <w:rFonts w:ascii="Times New Roman" w:hAnsi="Times New Roman" w:cs="Times New Roman"/>
          <w:sz w:val="28"/>
          <w:szCs w:val="28"/>
        </w:rPr>
        <w:t xml:space="preserve"> автомобильных дорог поселения </w:t>
      </w:r>
      <w:r>
        <w:rPr>
          <w:rFonts w:ascii="Times New Roman" w:hAnsi="Times New Roman" w:cs="Times New Roman"/>
          <w:sz w:val="28"/>
          <w:szCs w:val="28"/>
        </w:rPr>
        <w:t>было израсходовано 12  миллионов  рублей.</w:t>
      </w:r>
    </w:p>
    <w:p w:rsidR="00AE35D4" w:rsidRPr="00BA2030" w:rsidRDefault="00AE35D4" w:rsidP="008B3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60D6F" w:rsidRPr="00EB3B4D" w:rsidRDefault="00A60D6F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B4D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поселения находится 10 объектов культурного наследия.</w:t>
      </w:r>
    </w:p>
    <w:p w:rsidR="00A60D6F" w:rsidRPr="00EB3B4D" w:rsidRDefault="00A60D6F" w:rsidP="00A60D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В</w:t>
      </w:r>
      <w:r w:rsidR="00850302">
        <w:rPr>
          <w:rFonts w:ascii="Times New Roman" w:hAnsi="Times New Roman" w:cs="Times New Roman"/>
          <w:sz w:val="28"/>
          <w:szCs w:val="28"/>
        </w:rPr>
        <w:t xml:space="preserve"> рамках реализации подпрограммы «Сохранение памяти погибших при защите Отечества на 2019-2024 годы» была подготовлена</w:t>
      </w:r>
      <w:r w:rsidRPr="00EB3B4D">
        <w:rPr>
          <w:rFonts w:ascii="Times New Roman" w:hAnsi="Times New Roman" w:cs="Times New Roman"/>
          <w:sz w:val="28"/>
          <w:szCs w:val="28"/>
        </w:rPr>
        <w:t xml:space="preserve"> проектная документация для выполнения ремонтных работ памятников: </w:t>
      </w:r>
    </w:p>
    <w:p w:rsidR="00A60D6F" w:rsidRPr="00037035" w:rsidRDefault="00A60D6F" w:rsidP="00A60D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35">
        <w:rPr>
          <w:rFonts w:ascii="Times New Roman" w:hAnsi="Times New Roman" w:cs="Times New Roman"/>
          <w:sz w:val="28"/>
          <w:szCs w:val="28"/>
        </w:rPr>
        <w:t>«Памятный знак в честь летчиков 4-й Воздушной Армии, принимавших участие в освобождении Крымского района от фашистских захватчиков, 1969 г.»;</w:t>
      </w:r>
    </w:p>
    <w:p w:rsidR="00A60D6F" w:rsidRPr="00037035" w:rsidRDefault="00A60D6F" w:rsidP="00A60D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35">
        <w:rPr>
          <w:rFonts w:ascii="Times New Roman" w:hAnsi="Times New Roman" w:cs="Times New Roman"/>
          <w:sz w:val="28"/>
          <w:szCs w:val="28"/>
        </w:rPr>
        <w:t>«Братская могила 2257 советских воинов, погибших в боях с фашистскими захватчиками, 1949-1943 годы»;</w:t>
      </w:r>
    </w:p>
    <w:p w:rsidR="00A60D6F" w:rsidRPr="00EB3B4D" w:rsidRDefault="00A60D6F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35">
        <w:rPr>
          <w:rFonts w:ascii="Times New Roman" w:hAnsi="Times New Roman" w:cs="Times New Roman"/>
          <w:sz w:val="28"/>
          <w:szCs w:val="28"/>
        </w:rPr>
        <w:t>«Братская могила 114 советских воинов, погибших в боях с фашистскими захватчиками, 1943 г.»</w:t>
      </w:r>
    </w:p>
    <w:p w:rsidR="00A60D6F" w:rsidRDefault="00850302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заключено</w:t>
      </w:r>
      <w:r w:rsidR="00A60D6F" w:rsidRPr="00EB3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D6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 3 миллиона</w:t>
      </w:r>
      <w:r w:rsidR="00037035">
        <w:rPr>
          <w:rFonts w:ascii="Times New Roman" w:hAnsi="Times New Roman" w:cs="Times New Roman"/>
          <w:sz w:val="28"/>
          <w:szCs w:val="28"/>
        </w:rPr>
        <w:t xml:space="preserve"> 864 </w:t>
      </w:r>
      <w:r>
        <w:rPr>
          <w:rFonts w:ascii="Times New Roman" w:hAnsi="Times New Roman" w:cs="Times New Roman"/>
          <w:sz w:val="28"/>
          <w:szCs w:val="28"/>
        </w:rPr>
        <w:t xml:space="preserve">  тысяч</w:t>
      </w:r>
      <w:r w:rsidR="00A60D6F" w:rsidRPr="0085030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60D6F" w:rsidRPr="00037035" w:rsidRDefault="00037035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35">
        <w:rPr>
          <w:rFonts w:ascii="Times New Roman" w:hAnsi="Times New Roman" w:cs="Times New Roman"/>
          <w:sz w:val="28"/>
          <w:szCs w:val="28"/>
        </w:rPr>
        <w:lastRenderedPageBreak/>
        <w:t xml:space="preserve">В ст. </w:t>
      </w:r>
      <w:proofErr w:type="spellStart"/>
      <w:r w:rsidRPr="00037035">
        <w:rPr>
          <w:rFonts w:ascii="Times New Roman" w:hAnsi="Times New Roman" w:cs="Times New Roman"/>
          <w:sz w:val="28"/>
          <w:szCs w:val="28"/>
        </w:rPr>
        <w:t>Неберджаевская</w:t>
      </w:r>
      <w:proofErr w:type="spellEnd"/>
      <w:r w:rsidRPr="00037035">
        <w:rPr>
          <w:rFonts w:ascii="Times New Roman" w:hAnsi="Times New Roman" w:cs="Times New Roman"/>
          <w:sz w:val="28"/>
          <w:szCs w:val="28"/>
        </w:rPr>
        <w:t xml:space="preserve">  заменены</w:t>
      </w:r>
      <w:r w:rsidR="00A60D6F" w:rsidRPr="00037035">
        <w:rPr>
          <w:rFonts w:ascii="Times New Roman" w:hAnsi="Times New Roman" w:cs="Times New Roman"/>
          <w:sz w:val="28"/>
          <w:szCs w:val="28"/>
        </w:rPr>
        <w:t xml:space="preserve"> все памятные плиты, </w:t>
      </w:r>
      <w:r w:rsidRPr="00037035">
        <w:rPr>
          <w:rFonts w:ascii="Times New Roman" w:hAnsi="Times New Roman" w:cs="Times New Roman"/>
          <w:sz w:val="28"/>
          <w:szCs w:val="28"/>
        </w:rPr>
        <w:t>они выполнены</w:t>
      </w:r>
      <w:r w:rsidR="00A60D6F" w:rsidRPr="00037035">
        <w:rPr>
          <w:rFonts w:ascii="Times New Roman" w:hAnsi="Times New Roman" w:cs="Times New Roman"/>
          <w:sz w:val="28"/>
          <w:szCs w:val="28"/>
        </w:rPr>
        <w:t xml:space="preserve"> в едином стиле, </w:t>
      </w:r>
      <w:r w:rsidRPr="00037035">
        <w:rPr>
          <w:rFonts w:ascii="Times New Roman" w:hAnsi="Times New Roman" w:cs="Times New Roman"/>
          <w:sz w:val="28"/>
          <w:szCs w:val="28"/>
        </w:rPr>
        <w:t>упорядочены</w:t>
      </w:r>
      <w:r w:rsidR="00A60D6F" w:rsidRPr="00037035">
        <w:rPr>
          <w:rFonts w:ascii="Times New Roman" w:hAnsi="Times New Roman" w:cs="Times New Roman"/>
          <w:sz w:val="28"/>
          <w:szCs w:val="28"/>
        </w:rPr>
        <w:t xml:space="preserve"> надписи защитников Отечества, </w:t>
      </w:r>
      <w:r w:rsidRPr="00037035">
        <w:rPr>
          <w:rFonts w:ascii="Times New Roman" w:hAnsi="Times New Roman" w:cs="Times New Roman"/>
          <w:sz w:val="28"/>
          <w:szCs w:val="28"/>
        </w:rPr>
        <w:t>благоустроена прилегающая территория</w:t>
      </w:r>
      <w:r w:rsidR="005D17C1">
        <w:rPr>
          <w:rFonts w:ascii="Times New Roman" w:hAnsi="Times New Roman" w:cs="Times New Roman"/>
          <w:sz w:val="28"/>
          <w:szCs w:val="28"/>
        </w:rPr>
        <w:t>, установлено ограждение, освещение.</w:t>
      </w:r>
      <w:r w:rsidR="00A60D6F" w:rsidRPr="00037035">
        <w:rPr>
          <w:rFonts w:ascii="Times New Roman" w:hAnsi="Times New Roman" w:cs="Times New Roman"/>
          <w:sz w:val="28"/>
          <w:szCs w:val="28"/>
        </w:rPr>
        <w:t xml:space="preserve"> В станице Нижнебаканская на ул. Октябрьская установлена триумфальная арка</w:t>
      </w:r>
      <w:r w:rsidR="005D17C1">
        <w:rPr>
          <w:rFonts w:ascii="Times New Roman" w:hAnsi="Times New Roman" w:cs="Times New Roman"/>
          <w:sz w:val="28"/>
          <w:szCs w:val="28"/>
        </w:rPr>
        <w:t>,</w:t>
      </w:r>
      <w:r w:rsidR="005D17C1" w:rsidRPr="005D17C1">
        <w:rPr>
          <w:rFonts w:ascii="Times New Roman" w:hAnsi="Times New Roman" w:cs="Times New Roman"/>
          <w:sz w:val="28"/>
          <w:szCs w:val="28"/>
        </w:rPr>
        <w:t xml:space="preserve"> </w:t>
      </w:r>
      <w:r w:rsidR="005D17C1" w:rsidRPr="00037035">
        <w:rPr>
          <w:rFonts w:ascii="Times New Roman" w:hAnsi="Times New Roman" w:cs="Times New Roman"/>
          <w:sz w:val="28"/>
          <w:szCs w:val="28"/>
        </w:rPr>
        <w:t>которая придала большую значимость  братской могиле и памятник выглядит</w:t>
      </w:r>
      <w:r w:rsidR="005D17C1">
        <w:rPr>
          <w:rFonts w:ascii="Times New Roman" w:hAnsi="Times New Roman" w:cs="Times New Roman"/>
          <w:sz w:val="28"/>
          <w:szCs w:val="28"/>
        </w:rPr>
        <w:t xml:space="preserve"> более достойно</w:t>
      </w:r>
      <w:r w:rsidR="00A60D6F" w:rsidRPr="00037035">
        <w:rPr>
          <w:rFonts w:ascii="Times New Roman" w:hAnsi="Times New Roman" w:cs="Times New Roman"/>
          <w:sz w:val="28"/>
          <w:szCs w:val="28"/>
        </w:rPr>
        <w:t xml:space="preserve">, </w:t>
      </w:r>
      <w:r w:rsidR="005D17C1">
        <w:rPr>
          <w:rFonts w:ascii="Times New Roman" w:hAnsi="Times New Roman" w:cs="Times New Roman"/>
          <w:sz w:val="28"/>
          <w:szCs w:val="28"/>
        </w:rPr>
        <w:t xml:space="preserve">установлен бордюрный камень, </w:t>
      </w:r>
      <w:r w:rsidR="00A60D6F" w:rsidRPr="00037035">
        <w:rPr>
          <w:rFonts w:ascii="Times New Roman" w:hAnsi="Times New Roman" w:cs="Times New Roman"/>
          <w:sz w:val="28"/>
          <w:szCs w:val="28"/>
        </w:rPr>
        <w:t>уложено ново</w:t>
      </w:r>
      <w:r w:rsidR="005D17C1">
        <w:rPr>
          <w:rFonts w:ascii="Times New Roman" w:hAnsi="Times New Roman" w:cs="Times New Roman"/>
          <w:sz w:val="28"/>
          <w:szCs w:val="28"/>
        </w:rPr>
        <w:t>е асфальтное покрытие площадью 1200 кв</w:t>
      </w:r>
      <w:proofErr w:type="gramStart"/>
      <w:r w:rsidR="005D17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D17C1">
        <w:rPr>
          <w:rFonts w:ascii="Times New Roman" w:hAnsi="Times New Roman" w:cs="Times New Roman"/>
          <w:sz w:val="28"/>
          <w:szCs w:val="28"/>
        </w:rPr>
        <w:t>етров.</w:t>
      </w:r>
      <w:r w:rsidR="00A60D6F" w:rsidRPr="000370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32D0" w:rsidRDefault="005D17C1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A60D6F" w:rsidRPr="00037035">
        <w:rPr>
          <w:rFonts w:ascii="Times New Roman" w:hAnsi="Times New Roman" w:cs="Times New Roman"/>
          <w:sz w:val="28"/>
          <w:szCs w:val="28"/>
        </w:rPr>
        <w:t xml:space="preserve"> памятного знака «Самолет» </w:t>
      </w:r>
      <w:r>
        <w:rPr>
          <w:rFonts w:ascii="Times New Roman" w:hAnsi="Times New Roman" w:cs="Times New Roman"/>
          <w:sz w:val="28"/>
          <w:szCs w:val="28"/>
        </w:rPr>
        <w:t xml:space="preserve">  также была установлена входная группа – арка, ограждение</w:t>
      </w:r>
      <w:r w:rsidR="00A60D6F" w:rsidRPr="000370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освещение</w:t>
      </w:r>
      <w:r w:rsidR="00A60D6F" w:rsidRPr="00037035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благоустройство.</w:t>
      </w:r>
    </w:p>
    <w:p w:rsidR="00A60D6F" w:rsidRPr="00EB3B4D" w:rsidRDefault="005032D0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выделенных из краевого бюджета привлекались средства бюджета поселения, и внебюджетные средства.</w:t>
      </w:r>
      <w:r w:rsidR="00A60D6F" w:rsidRPr="00EB3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D4" w:rsidRPr="00BA2030" w:rsidRDefault="00AE35D4" w:rsidP="00AB2C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60D6F" w:rsidRPr="00C23F8E" w:rsidRDefault="00136C4A" w:rsidP="00C23F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6C4A">
        <w:rPr>
          <w:rStyle w:val="af"/>
          <w:rFonts w:eastAsiaTheme="minorHAnsi"/>
        </w:rPr>
        <w:t>Уважаемый Сергей Олегович! В связи с тем, что численность населения проживающего на территории поселения  превышает 10 тысяч человек, наше поселение не принимало участие в программе «Инициативное бюджетир</w:t>
      </w:r>
      <w:r>
        <w:rPr>
          <w:rFonts w:ascii="Times New Roman" w:hAnsi="Times New Roman" w:cs="Times New Roman"/>
          <w:sz w:val="28"/>
          <w:szCs w:val="24"/>
        </w:rPr>
        <w:t xml:space="preserve">ование». Но однако, мы не </w:t>
      </w:r>
      <w:proofErr w:type="gramStart"/>
      <w:r>
        <w:rPr>
          <w:rFonts w:ascii="Times New Roman" w:hAnsi="Times New Roman" w:cs="Times New Roman"/>
          <w:sz w:val="28"/>
          <w:szCs w:val="24"/>
        </w:rPr>
        <w:t>сидели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сложа руки, за счет собственных средств бюджета, внебюджетных средств а также благодаря Вам и депутатам Законодательного Собрания Краснодарского края Николаю Петровичу Кравченко и Андрею Евгеньевичу Горбань</w:t>
      </w:r>
      <w:r w:rsidR="00C23F8E">
        <w:rPr>
          <w:rFonts w:ascii="Times New Roman" w:hAnsi="Times New Roman" w:cs="Times New Roman"/>
          <w:sz w:val="28"/>
          <w:szCs w:val="24"/>
        </w:rPr>
        <w:t>, нам было выделено 1 миллион рублей на благоустройство.  В результате чего нами были обустроены следующие территории:</w:t>
      </w:r>
    </w:p>
    <w:p w:rsidR="00A60D6F" w:rsidRDefault="00C23F8E" w:rsidP="00A60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станице Нижнебаканской - п</w:t>
      </w:r>
      <w:r w:rsidR="00A60D6F" w:rsidRPr="00B31FAC">
        <w:rPr>
          <w:rFonts w:ascii="Times New Roman" w:hAnsi="Times New Roman" w:cs="Times New Roman"/>
          <w:sz w:val="28"/>
          <w:szCs w:val="28"/>
        </w:rPr>
        <w:t xml:space="preserve">о улице </w:t>
      </w:r>
      <w:r w:rsidR="003863B6" w:rsidRPr="00B31FA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3863B6" w:rsidRPr="00B31F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3B6" w:rsidRPr="00FF0FB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863B6" w:rsidRPr="00FF0FBB">
        <w:rPr>
          <w:rFonts w:ascii="Times New Roman" w:eastAsia="Times New Roman" w:hAnsi="Times New Roman" w:cs="Times New Roman"/>
          <w:sz w:val="28"/>
          <w:szCs w:val="28"/>
        </w:rPr>
        <w:t xml:space="preserve">орького </w:t>
      </w:r>
      <w:r w:rsidRPr="00FF0FBB">
        <w:rPr>
          <w:rFonts w:ascii="Times New Roman" w:hAnsi="Times New Roman" w:cs="Times New Roman"/>
          <w:sz w:val="28"/>
          <w:szCs w:val="28"/>
        </w:rPr>
        <w:t>200 метров</w:t>
      </w:r>
      <w:r w:rsidR="00FA49F5">
        <w:rPr>
          <w:rFonts w:ascii="Times New Roman" w:hAnsi="Times New Roman" w:cs="Times New Roman"/>
          <w:sz w:val="28"/>
          <w:szCs w:val="28"/>
        </w:rPr>
        <w:t xml:space="preserve"> тротуар </w:t>
      </w:r>
      <w:r>
        <w:rPr>
          <w:rFonts w:ascii="Times New Roman" w:hAnsi="Times New Roman" w:cs="Times New Roman"/>
          <w:sz w:val="28"/>
          <w:szCs w:val="28"/>
        </w:rPr>
        <w:t xml:space="preserve"> в  бордюрном исполнении</w:t>
      </w:r>
      <w:r w:rsidR="003863B6" w:rsidRPr="00B31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проведением капитал</w:t>
      </w:r>
      <w:r w:rsidR="00FA49F5">
        <w:rPr>
          <w:rFonts w:ascii="Times New Roman" w:eastAsia="Times New Roman" w:hAnsi="Times New Roman" w:cs="Times New Roman"/>
          <w:sz w:val="28"/>
          <w:szCs w:val="28"/>
        </w:rPr>
        <w:t>ьного ремонта инженерных сетей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строительством железобетонного лотка для водоотведения, </w:t>
      </w:r>
      <w:r w:rsidR="003863B6" w:rsidRPr="00B31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9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863B6" w:rsidRPr="00B31FAC">
        <w:rPr>
          <w:rFonts w:ascii="Times New Roman" w:eastAsia="Times New Roman" w:hAnsi="Times New Roman" w:cs="Times New Roman"/>
          <w:sz w:val="28"/>
          <w:szCs w:val="28"/>
        </w:rPr>
        <w:t xml:space="preserve"> ул.Красноармейская</w:t>
      </w:r>
      <w:r w:rsidR="003863B6" w:rsidRPr="00B31FAC">
        <w:rPr>
          <w:rFonts w:ascii="Times New Roman" w:hAnsi="Times New Roman" w:cs="Times New Roman"/>
          <w:sz w:val="28"/>
          <w:szCs w:val="28"/>
        </w:rPr>
        <w:t xml:space="preserve"> </w:t>
      </w:r>
      <w:r w:rsidR="007444F7">
        <w:rPr>
          <w:rFonts w:ascii="Times New Roman" w:hAnsi="Times New Roman" w:cs="Times New Roman"/>
          <w:sz w:val="28"/>
          <w:szCs w:val="28"/>
        </w:rPr>
        <w:t xml:space="preserve"> протяженностью 200 </w:t>
      </w:r>
      <w:r w:rsidR="00A60D6F" w:rsidRPr="00B31FAC">
        <w:rPr>
          <w:rFonts w:ascii="Times New Roman" w:hAnsi="Times New Roman" w:cs="Times New Roman"/>
          <w:sz w:val="28"/>
          <w:szCs w:val="28"/>
        </w:rPr>
        <w:t>построен трот</w:t>
      </w:r>
      <w:r w:rsidR="00B31FAC">
        <w:rPr>
          <w:rFonts w:ascii="Times New Roman" w:hAnsi="Times New Roman" w:cs="Times New Roman"/>
          <w:sz w:val="28"/>
          <w:szCs w:val="28"/>
        </w:rPr>
        <w:t>уар</w:t>
      </w:r>
      <w:r>
        <w:rPr>
          <w:rFonts w:ascii="Times New Roman" w:hAnsi="Times New Roman" w:cs="Times New Roman"/>
          <w:sz w:val="28"/>
          <w:szCs w:val="28"/>
        </w:rPr>
        <w:t xml:space="preserve"> в бетонном исполнении, </w:t>
      </w:r>
      <w:r w:rsidR="00D56CBE">
        <w:rPr>
          <w:rFonts w:ascii="Times New Roman" w:hAnsi="Times New Roman" w:cs="Times New Roman"/>
          <w:sz w:val="28"/>
          <w:szCs w:val="28"/>
        </w:rPr>
        <w:t xml:space="preserve">построен пешеходный мост, обустроен  приемный железобетонный ливневой сброс с ерика по улице Зеленая.  </w:t>
      </w:r>
    </w:p>
    <w:p w:rsidR="001A4D26" w:rsidRDefault="00817C4E" w:rsidP="00A60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построены тротуары по улице Ленина от улицы 60 лет ССР до улицы Революционная, улица Гайдара, улица Дзержинского</w:t>
      </w:r>
      <w:r w:rsidR="001A4D26">
        <w:rPr>
          <w:rFonts w:ascii="Times New Roman" w:hAnsi="Times New Roman" w:cs="Times New Roman"/>
          <w:sz w:val="28"/>
          <w:szCs w:val="28"/>
        </w:rPr>
        <w:t xml:space="preserve"> в бетонном исполнении с обустройством железобетонных лотков водоотведения.</w:t>
      </w:r>
    </w:p>
    <w:p w:rsidR="00A60D6F" w:rsidRPr="009D2043" w:rsidRDefault="001A4D26" w:rsidP="0048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Вдоль вышеуказанных тротуаров</w:t>
      </w:r>
      <w:r w:rsidR="004826D7">
        <w:rPr>
          <w:rFonts w:ascii="Times New Roman" w:hAnsi="Times New Roman" w:cs="Times New Roman"/>
          <w:sz w:val="28"/>
          <w:szCs w:val="28"/>
        </w:rPr>
        <w:t xml:space="preserve"> высажены деревья</w:t>
      </w:r>
      <w:r w:rsidR="009C1697">
        <w:rPr>
          <w:rFonts w:ascii="Times New Roman" w:hAnsi="Times New Roman" w:cs="Times New Roman"/>
          <w:sz w:val="28"/>
          <w:szCs w:val="28"/>
        </w:rPr>
        <w:t xml:space="preserve"> и кустарники, а также по улицам</w:t>
      </w:r>
      <w:r w:rsidR="006F19E5"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="00A60D6F" w:rsidRPr="009D2043">
        <w:rPr>
          <w:rFonts w:ascii="Times New Roman" w:hAnsi="Times New Roman" w:cs="Times New Roman"/>
          <w:sz w:val="28"/>
          <w:szCs w:val="28"/>
        </w:rPr>
        <w:t>, Шевченко,</w:t>
      </w:r>
      <w:r w:rsidR="004826D7">
        <w:rPr>
          <w:rFonts w:ascii="Times New Roman" w:hAnsi="Times New Roman" w:cs="Times New Roman"/>
          <w:sz w:val="28"/>
          <w:szCs w:val="28"/>
        </w:rPr>
        <w:t xml:space="preserve"> Октябрьской, Пролетарской, Ленина,  на </w:t>
      </w:r>
      <w:r w:rsidR="006C79BB">
        <w:rPr>
          <w:rFonts w:ascii="Times New Roman" w:hAnsi="Times New Roman" w:cs="Times New Roman"/>
          <w:sz w:val="28"/>
          <w:szCs w:val="28"/>
        </w:rPr>
        <w:t>территории памятника «</w:t>
      </w:r>
      <w:r w:rsidR="006C79BB" w:rsidRPr="00037035">
        <w:rPr>
          <w:rFonts w:ascii="Times New Roman" w:hAnsi="Times New Roman" w:cs="Times New Roman"/>
          <w:sz w:val="28"/>
          <w:szCs w:val="28"/>
        </w:rPr>
        <w:t>Памятный знак в честь летчиков 4-й Воздушной Армии, принимавших участие в освобождении Крымского района от ф</w:t>
      </w:r>
      <w:r w:rsidR="006C79BB">
        <w:rPr>
          <w:rFonts w:ascii="Times New Roman" w:hAnsi="Times New Roman" w:cs="Times New Roman"/>
          <w:sz w:val="28"/>
          <w:szCs w:val="28"/>
        </w:rPr>
        <w:t xml:space="preserve">ашистских захватчиков, 1969 г.», </w:t>
      </w:r>
      <w:r w:rsidR="004826D7">
        <w:rPr>
          <w:rFonts w:ascii="Times New Roman" w:hAnsi="Times New Roman" w:cs="Times New Roman"/>
          <w:sz w:val="28"/>
          <w:szCs w:val="28"/>
        </w:rPr>
        <w:t xml:space="preserve">  в станице </w:t>
      </w:r>
      <w:proofErr w:type="spellStart"/>
      <w:r w:rsidR="004826D7">
        <w:rPr>
          <w:rFonts w:ascii="Times New Roman" w:hAnsi="Times New Roman" w:cs="Times New Roman"/>
          <w:sz w:val="28"/>
          <w:szCs w:val="28"/>
        </w:rPr>
        <w:t>Неберджаевской</w:t>
      </w:r>
      <w:proofErr w:type="spellEnd"/>
      <w:r w:rsidR="004826D7">
        <w:rPr>
          <w:rFonts w:ascii="Times New Roman" w:hAnsi="Times New Roman" w:cs="Times New Roman"/>
          <w:sz w:val="28"/>
          <w:szCs w:val="28"/>
        </w:rPr>
        <w:t xml:space="preserve"> на въезде в станицу на </w:t>
      </w:r>
      <w:r w:rsidR="002E0BD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444F7">
        <w:rPr>
          <w:rFonts w:ascii="Times New Roman" w:hAnsi="Times New Roman" w:cs="Times New Roman"/>
          <w:sz w:val="28"/>
          <w:szCs w:val="28"/>
        </w:rPr>
        <w:t>«Памятник казакам-переселенцам в станицу»</w:t>
      </w:r>
      <w:r w:rsidR="004826D7">
        <w:rPr>
          <w:rFonts w:ascii="Times New Roman" w:hAnsi="Times New Roman" w:cs="Times New Roman"/>
          <w:sz w:val="28"/>
          <w:szCs w:val="28"/>
        </w:rPr>
        <w:t xml:space="preserve">,  </w:t>
      </w:r>
      <w:r w:rsidR="00A60D6F" w:rsidRPr="009D2043">
        <w:rPr>
          <w:rFonts w:ascii="Times New Roman" w:hAnsi="Times New Roman" w:cs="Times New Roman"/>
          <w:sz w:val="28"/>
          <w:szCs w:val="28"/>
        </w:rPr>
        <w:t xml:space="preserve"> </w:t>
      </w:r>
      <w:r w:rsidR="009D2043" w:rsidRPr="009D2043">
        <w:rPr>
          <w:rFonts w:ascii="Times New Roman" w:hAnsi="Times New Roman" w:cs="Times New Roman"/>
          <w:sz w:val="28"/>
          <w:szCs w:val="28"/>
        </w:rPr>
        <w:t xml:space="preserve"> </w:t>
      </w:r>
      <w:r w:rsidR="00132C43">
        <w:rPr>
          <w:rFonts w:ascii="Times New Roman" w:hAnsi="Times New Roman" w:cs="Times New Roman"/>
          <w:sz w:val="28"/>
          <w:szCs w:val="28"/>
        </w:rPr>
        <w:t xml:space="preserve">за всеми насаждениями </w:t>
      </w:r>
      <w:r w:rsidR="00A60D6F" w:rsidRPr="009D2043">
        <w:rPr>
          <w:rFonts w:ascii="Times New Roman" w:hAnsi="Times New Roman" w:cs="Times New Roman"/>
          <w:sz w:val="28"/>
          <w:szCs w:val="28"/>
        </w:rPr>
        <w:t>проводились</w:t>
      </w:r>
      <w:r w:rsidR="009B7654">
        <w:rPr>
          <w:rFonts w:ascii="Times New Roman" w:hAnsi="Times New Roman" w:cs="Times New Roman"/>
          <w:sz w:val="28"/>
          <w:szCs w:val="28"/>
        </w:rPr>
        <w:t xml:space="preserve"> трудоемкие и затратные </w:t>
      </w:r>
      <w:r w:rsidR="00A60D6F" w:rsidRPr="009D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D6F" w:rsidRPr="009D2043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="00A60D6F" w:rsidRPr="009D2043">
        <w:rPr>
          <w:rFonts w:ascii="Times New Roman" w:hAnsi="Times New Roman" w:cs="Times New Roman"/>
          <w:sz w:val="28"/>
          <w:szCs w:val="28"/>
        </w:rPr>
        <w:t xml:space="preserve"> работы.</w:t>
      </w:r>
      <w:proofErr w:type="gramEnd"/>
    </w:p>
    <w:p w:rsidR="00A60D6F" w:rsidRDefault="00A60D6F" w:rsidP="00A60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F7">
        <w:rPr>
          <w:rFonts w:ascii="Times New Roman" w:hAnsi="Times New Roman" w:cs="Times New Roman"/>
          <w:sz w:val="28"/>
          <w:szCs w:val="28"/>
        </w:rPr>
        <w:t xml:space="preserve"> В истекшем периоде на </w:t>
      </w:r>
      <w:proofErr w:type="spellStart"/>
      <w:r w:rsidRPr="00E745F7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E745F7">
        <w:rPr>
          <w:rFonts w:ascii="Times New Roman" w:hAnsi="Times New Roman" w:cs="Times New Roman"/>
          <w:sz w:val="28"/>
          <w:szCs w:val="28"/>
        </w:rPr>
        <w:t xml:space="preserve"> работы по содержанию общественных территорий, зеленых зон, кладбищ, алей, скверов, улиц и других общественных мест, имеется в  виду: покос сорной растительности, </w:t>
      </w:r>
      <w:r w:rsidRPr="00E745F7">
        <w:rPr>
          <w:rFonts w:ascii="Times New Roman" w:hAnsi="Times New Roman" w:cs="Times New Roman"/>
          <w:sz w:val="28"/>
          <w:szCs w:val="28"/>
        </w:rPr>
        <w:lastRenderedPageBreak/>
        <w:t xml:space="preserve">уборка мусора, чистка, промывка коллекторов, железобетонных лотков, распиловка аварийных деревьев и </w:t>
      </w:r>
      <w:proofErr w:type="spellStart"/>
      <w:r w:rsidRPr="00E745F7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E745F7">
        <w:rPr>
          <w:rFonts w:ascii="Times New Roman" w:hAnsi="Times New Roman" w:cs="Times New Roman"/>
          <w:sz w:val="28"/>
          <w:szCs w:val="28"/>
        </w:rPr>
        <w:t>, посадка деревьев</w:t>
      </w:r>
      <w:r w:rsidR="00E745F7" w:rsidRPr="00E745F7">
        <w:rPr>
          <w:rFonts w:ascii="Times New Roman" w:hAnsi="Times New Roman" w:cs="Times New Roman"/>
          <w:sz w:val="28"/>
          <w:szCs w:val="28"/>
        </w:rPr>
        <w:t xml:space="preserve"> израсходовано 2 </w:t>
      </w:r>
      <w:r w:rsidRPr="00E745F7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E745F7" w:rsidRPr="00E745F7">
        <w:rPr>
          <w:rFonts w:ascii="Times New Roman" w:hAnsi="Times New Roman" w:cs="Times New Roman"/>
          <w:sz w:val="28"/>
          <w:szCs w:val="28"/>
        </w:rPr>
        <w:t xml:space="preserve">793 тысячи </w:t>
      </w:r>
      <w:r w:rsidRPr="00E745F7">
        <w:rPr>
          <w:rFonts w:ascii="Times New Roman" w:hAnsi="Times New Roman" w:cs="Times New Roman"/>
          <w:sz w:val="28"/>
          <w:szCs w:val="28"/>
        </w:rPr>
        <w:t>рублей.</w:t>
      </w:r>
    </w:p>
    <w:p w:rsidR="00A60D6F" w:rsidRPr="00EB3B4D" w:rsidRDefault="009D2043" w:rsidP="00B80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артобъекты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станице Нижнебаканской по улицам Ленина и Октябрьская.</w:t>
      </w:r>
    </w:p>
    <w:p w:rsidR="00AE35D4" w:rsidRPr="00D107D8" w:rsidRDefault="00AE35D4" w:rsidP="005612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</w:pPr>
    </w:p>
    <w:p w:rsidR="00D107D8" w:rsidRPr="00303521" w:rsidRDefault="00D107D8" w:rsidP="00D107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521">
        <w:rPr>
          <w:rFonts w:ascii="Times New Roman" w:hAnsi="Times New Roman" w:cs="Times New Roman"/>
          <w:b/>
          <w:sz w:val="28"/>
          <w:szCs w:val="28"/>
          <w:u w:val="single"/>
        </w:rPr>
        <w:t>Вывоз ТБО с территории поселения осуществляют 2 организации:</w:t>
      </w:r>
    </w:p>
    <w:p w:rsidR="00D107D8" w:rsidRPr="00303521" w:rsidRDefault="00D107D8" w:rsidP="00D107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521">
        <w:rPr>
          <w:rFonts w:ascii="Times New Roman" w:hAnsi="Times New Roman" w:cs="Times New Roman"/>
          <w:b/>
          <w:sz w:val="28"/>
          <w:szCs w:val="28"/>
          <w:u w:val="single"/>
        </w:rPr>
        <w:t>Работа с физическими лицам</w:t>
      </w:r>
      <w:proofErr w:type="gramStart"/>
      <w:r w:rsidRPr="00303521">
        <w:rPr>
          <w:rFonts w:ascii="Times New Roman" w:hAnsi="Times New Roman" w:cs="Times New Roman"/>
          <w:b/>
          <w:sz w:val="28"/>
          <w:szCs w:val="28"/>
          <w:u w:val="single"/>
        </w:rPr>
        <w:t>и ООО</w:t>
      </w:r>
      <w:proofErr w:type="gramEnd"/>
      <w:r w:rsidRPr="0030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303521">
        <w:rPr>
          <w:rFonts w:ascii="Times New Roman" w:hAnsi="Times New Roman" w:cs="Times New Roman"/>
          <w:b/>
          <w:sz w:val="28"/>
          <w:szCs w:val="28"/>
          <w:u w:val="single"/>
        </w:rPr>
        <w:t>Комбытсервис</w:t>
      </w:r>
      <w:proofErr w:type="spellEnd"/>
      <w:r w:rsidRPr="0030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107D8" w:rsidRPr="00303521" w:rsidRDefault="00D107D8" w:rsidP="00D10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521">
        <w:rPr>
          <w:rFonts w:ascii="Times New Roman" w:hAnsi="Times New Roman" w:cs="Times New Roman"/>
          <w:b/>
          <w:sz w:val="28"/>
          <w:szCs w:val="28"/>
        </w:rPr>
        <w:tab/>
      </w:r>
      <w:r w:rsidRPr="0030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юридическим лицами и вывозом </w:t>
      </w:r>
      <w:proofErr w:type="spellStart"/>
      <w:r w:rsidRPr="00303521">
        <w:rPr>
          <w:rFonts w:ascii="Times New Roman" w:hAnsi="Times New Roman" w:cs="Times New Roman"/>
          <w:b/>
          <w:sz w:val="28"/>
          <w:szCs w:val="28"/>
          <w:u w:val="single"/>
        </w:rPr>
        <w:t>несакционированных</w:t>
      </w:r>
      <w:proofErr w:type="spellEnd"/>
      <w:r w:rsidRPr="0030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свалок, вывоз ТБО с контейнерных площадок  ИП </w:t>
      </w:r>
      <w:proofErr w:type="spellStart"/>
      <w:r w:rsidRPr="00303521">
        <w:rPr>
          <w:rFonts w:ascii="Times New Roman" w:hAnsi="Times New Roman" w:cs="Times New Roman"/>
          <w:b/>
          <w:sz w:val="28"/>
          <w:szCs w:val="28"/>
          <w:u w:val="single"/>
        </w:rPr>
        <w:t>Сейтумерова</w:t>
      </w:r>
      <w:proofErr w:type="spellEnd"/>
      <w:r w:rsidRPr="0030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Ж.А.</w:t>
      </w:r>
    </w:p>
    <w:p w:rsidR="00AE35D4" w:rsidRPr="00B80F61" w:rsidRDefault="00D107D8" w:rsidP="00B8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21">
        <w:rPr>
          <w:rFonts w:ascii="Times New Roman" w:hAnsi="Times New Roman" w:cs="Times New Roman"/>
          <w:sz w:val="28"/>
          <w:szCs w:val="28"/>
        </w:rPr>
        <w:t xml:space="preserve">       Предприятия работают стабильно. В течение</w:t>
      </w:r>
      <w:r w:rsidRPr="00EB3B4D">
        <w:rPr>
          <w:rFonts w:ascii="Times New Roman" w:hAnsi="Times New Roman" w:cs="Times New Roman"/>
          <w:sz w:val="28"/>
          <w:szCs w:val="28"/>
        </w:rPr>
        <w:t xml:space="preserve"> года нареканий на сбой графика работы не было. В настоящее время  на вывоз ТБО заключены договора с 2333 домовладениями и с 44 юридическими лицами. Граждане, которые не заключили договора на вывоз ТБО, являются потенциальными нарушителями санитарного состояния на территории поселения.</w:t>
      </w:r>
      <w:r w:rsidRPr="00EB3B4D">
        <w:rPr>
          <w:rFonts w:ascii="Times New Roman" w:hAnsi="Times New Roman" w:cs="Times New Roman"/>
          <w:b/>
          <w:sz w:val="28"/>
          <w:szCs w:val="28"/>
          <w:highlight w:val="yellow"/>
        </w:rPr>
        <w:br/>
      </w:r>
      <w:r w:rsidRPr="00EB3B4D">
        <w:rPr>
          <w:rFonts w:ascii="Times New Roman" w:hAnsi="Times New Roman" w:cs="Times New Roman"/>
          <w:sz w:val="28"/>
          <w:szCs w:val="28"/>
        </w:rPr>
        <w:t xml:space="preserve"> </w:t>
      </w:r>
      <w:r w:rsidRPr="00EB3B4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60D6F" w:rsidRPr="00EB3B4D" w:rsidRDefault="00A60D6F" w:rsidP="00A60D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3B4D">
        <w:rPr>
          <w:rFonts w:ascii="Times New Roman" w:hAnsi="Times New Roman"/>
          <w:b/>
          <w:sz w:val="28"/>
          <w:szCs w:val="28"/>
          <w:u w:val="single"/>
        </w:rPr>
        <w:t xml:space="preserve">Сельское хозяйство     </w:t>
      </w:r>
    </w:p>
    <w:p w:rsidR="00561254" w:rsidRDefault="00A60D6F" w:rsidP="00A60D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3B4D">
        <w:rPr>
          <w:rFonts w:ascii="Times New Roman" w:hAnsi="Times New Roman"/>
          <w:sz w:val="28"/>
          <w:szCs w:val="28"/>
        </w:rPr>
        <w:t xml:space="preserve">Сельское хозяйство  по-прежнему остается  одной из главных составляющих экономики поселения. В прошлом году тенденция развития отрасли была положительная. Агропромышленный комплекс представляют 38 крестьянско-фермерских хозяйств, 1658 личных подсобных хозяйств, а также сельскохозяйственные предприятия: ООО «Агрофирма Черноморская», ИП Гунько и другие. </w:t>
      </w:r>
    </w:p>
    <w:p w:rsidR="007B0829" w:rsidRDefault="007B0829" w:rsidP="007B0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территории поселения появилось новое предприятие ООО «ОРДО»</w:t>
      </w:r>
      <w:r w:rsidRPr="00687FEC">
        <w:rPr>
          <w:rFonts w:ascii="Times New Roman" w:hAnsi="Times New Roman" w:cs="Times New Roman"/>
          <w:sz w:val="28"/>
          <w:szCs w:val="28"/>
        </w:rPr>
        <w:t xml:space="preserve"> </w:t>
      </w:r>
      <w:r w:rsidR="003C6945">
        <w:rPr>
          <w:rFonts w:ascii="Times New Roman" w:hAnsi="Times New Roman" w:cs="Times New Roman"/>
          <w:sz w:val="28"/>
          <w:szCs w:val="28"/>
        </w:rPr>
        <w:t>(вид деятельности - винограда</w:t>
      </w:r>
      <w:r>
        <w:rPr>
          <w:rFonts w:ascii="Times New Roman" w:hAnsi="Times New Roman" w:cs="Times New Roman"/>
          <w:sz w:val="28"/>
          <w:szCs w:val="28"/>
        </w:rPr>
        <w:t>рство), директором которого является Соловьев Иван Сергеевич площадь земель данного предприятия составляет 174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них 150 га. земли планируется под закладку виноградников, остальная земля пред</w:t>
      </w:r>
      <w:r w:rsidR="003C6945">
        <w:rPr>
          <w:rFonts w:ascii="Times New Roman" w:hAnsi="Times New Roman" w:cs="Times New Roman"/>
          <w:sz w:val="28"/>
          <w:szCs w:val="28"/>
        </w:rPr>
        <w:t xml:space="preserve">назначена для строительства винного </w:t>
      </w:r>
      <w:r>
        <w:rPr>
          <w:rFonts w:ascii="Times New Roman" w:hAnsi="Times New Roman" w:cs="Times New Roman"/>
          <w:sz w:val="28"/>
          <w:szCs w:val="28"/>
        </w:rPr>
        <w:t xml:space="preserve">завода </w:t>
      </w:r>
      <w:r w:rsidR="004A7716">
        <w:rPr>
          <w:rFonts w:ascii="Times New Roman" w:hAnsi="Times New Roman" w:cs="Times New Roman"/>
          <w:sz w:val="28"/>
          <w:szCs w:val="28"/>
        </w:rPr>
        <w:t xml:space="preserve">по переработке  винограда </w:t>
      </w:r>
      <w:r>
        <w:rPr>
          <w:rFonts w:ascii="Times New Roman" w:hAnsi="Times New Roman" w:cs="Times New Roman"/>
          <w:sz w:val="28"/>
          <w:szCs w:val="28"/>
        </w:rPr>
        <w:t xml:space="preserve">мощностью </w:t>
      </w:r>
      <w:r w:rsidRPr="004A7716">
        <w:rPr>
          <w:rFonts w:ascii="Times New Roman" w:hAnsi="Times New Roman" w:cs="Times New Roman"/>
          <w:sz w:val="28"/>
          <w:szCs w:val="28"/>
        </w:rPr>
        <w:t>1500 тонн</w:t>
      </w:r>
      <w:r w:rsidR="004A7716">
        <w:rPr>
          <w:rFonts w:ascii="Times New Roman" w:hAnsi="Times New Roman" w:cs="Times New Roman"/>
          <w:sz w:val="28"/>
          <w:szCs w:val="28"/>
        </w:rPr>
        <w:t xml:space="preserve"> в год </w:t>
      </w:r>
      <w:r>
        <w:rPr>
          <w:rFonts w:ascii="Times New Roman" w:hAnsi="Times New Roman" w:cs="Times New Roman"/>
          <w:sz w:val="28"/>
          <w:szCs w:val="28"/>
        </w:rPr>
        <w:t>– что позволит увеличить количество рабочи</w:t>
      </w:r>
      <w:r w:rsidR="00937B0D">
        <w:rPr>
          <w:rFonts w:ascii="Times New Roman" w:hAnsi="Times New Roman" w:cs="Times New Roman"/>
          <w:sz w:val="28"/>
          <w:szCs w:val="28"/>
        </w:rPr>
        <w:t>х мест на территории поселения и экономическую составляющую.</w:t>
      </w:r>
    </w:p>
    <w:p w:rsidR="00A60D6F" w:rsidRPr="00A86007" w:rsidRDefault="00A60D6F" w:rsidP="007B08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3B4D">
        <w:rPr>
          <w:rFonts w:ascii="Times New Roman" w:hAnsi="Times New Roman"/>
          <w:sz w:val="28"/>
          <w:szCs w:val="28"/>
        </w:rPr>
        <w:t>В нашем поселении активно развивается возделывание овощ</w:t>
      </w:r>
      <w:r w:rsidR="00D66BEF">
        <w:rPr>
          <w:rFonts w:ascii="Times New Roman" w:hAnsi="Times New Roman"/>
          <w:sz w:val="28"/>
          <w:szCs w:val="28"/>
        </w:rPr>
        <w:t>ей в закрытом грунте. Так в 2020</w:t>
      </w:r>
      <w:r w:rsidRPr="00EB3B4D">
        <w:rPr>
          <w:rFonts w:ascii="Times New Roman" w:hAnsi="Times New Roman"/>
          <w:sz w:val="28"/>
          <w:szCs w:val="28"/>
        </w:rPr>
        <w:t xml:space="preserve"> году в ЛПХ и КФХ было </w:t>
      </w:r>
      <w:r w:rsidRPr="00A86007">
        <w:rPr>
          <w:rFonts w:ascii="Times New Roman" w:hAnsi="Times New Roman"/>
          <w:sz w:val="28"/>
          <w:szCs w:val="28"/>
        </w:rPr>
        <w:t xml:space="preserve">построено </w:t>
      </w:r>
      <w:r w:rsidR="00D92557" w:rsidRPr="00A86007">
        <w:rPr>
          <w:rFonts w:ascii="Times New Roman" w:hAnsi="Times New Roman"/>
          <w:sz w:val="28"/>
          <w:szCs w:val="28"/>
        </w:rPr>
        <w:t>300</w:t>
      </w:r>
      <w:r w:rsidRPr="00A86007">
        <w:rPr>
          <w:rFonts w:ascii="Times New Roman" w:hAnsi="Times New Roman"/>
          <w:sz w:val="28"/>
          <w:szCs w:val="28"/>
        </w:rPr>
        <w:t xml:space="preserve"> квадратных метров теплиц. В рамках реализации мероприятий краевой целевой  программы «Развитие малых форм хозяйствования в АПК на территории Краснодарского края выплачиваются субсидии на возмещение части затрат на строительство теплиц, приобретение си</w:t>
      </w:r>
      <w:r w:rsidR="00D66BEF" w:rsidRPr="00A86007">
        <w:rPr>
          <w:rFonts w:ascii="Times New Roman" w:hAnsi="Times New Roman"/>
          <w:sz w:val="28"/>
          <w:szCs w:val="28"/>
        </w:rPr>
        <w:t xml:space="preserve">стем капельного орошения. </w:t>
      </w:r>
    </w:p>
    <w:p w:rsidR="00A60D6F" w:rsidRDefault="00A60D6F" w:rsidP="00A60D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007">
        <w:rPr>
          <w:rFonts w:ascii="Times New Roman" w:hAnsi="Times New Roman"/>
          <w:sz w:val="28"/>
          <w:szCs w:val="28"/>
        </w:rPr>
        <w:t>На территории поселении в хозяйствах всех форм собственности содержатся 461 голов КРС, 620 голов овец и коз, 13650 голов</w:t>
      </w:r>
      <w:r w:rsidRPr="00EB3B4D">
        <w:rPr>
          <w:rFonts w:ascii="Times New Roman" w:hAnsi="Times New Roman"/>
          <w:sz w:val="28"/>
          <w:szCs w:val="28"/>
        </w:rPr>
        <w:t xml:space="preserve"> птицы. В основном это личные подсобные хозяйства: ст. Нижнебаканс</w:t>
      </w:r>
      <w:r w:rsidR="00561254">
        <w:rPr>
          <w:rFonts w:ascii="Times New Roman" w:hAnsi="Times New Roman"/>
          <w:sz w:val="28"/>
          <w:szCs w:val="28"/>
        </w:rPr>
        <w:t>кая: Мищенко Владимир</w:t>
      </w:r>
      <w:r w:rsidRPr="00EB3B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3B4D">
        <w:rPr>
          <w:rFonts w:ascii="Times New Roman" w:hAnsi="Times New Roman"/>
          <w:sz w:val="28"/>
          <w:szCs w:val="28"/>
        </w:rPr>
        <w:t>Мамбетшаев</w:t>
      </w:r>
      <w:proofErr w:type="spellEnd"/>
      <w:r w:rsidRPr="00EB3B4D">
        <w:rPr>
          <w:rFonts w:ascii="Times New Roman" w:hAnsi="Times New Roman"/>
          <w:sz w:val="28"/>
          <w:szCs w:val="28"/>
        </w:rPr>
        <w:t xml:space="preserve"> Арсен, </w:t>
      </w:r>
      <w:proofErr w:type="spellStart"/>
      <w:r w:rsidRPr="00EB3B4D">
        <w:rPr>
          <w:rFonts w:ascii="Times New Roman" w:hAnsi="Times New Roman"/>
          <w:sz w:val="28"/>
          <w:szCs w:val="28"/>
        </w:rPr>
        <w:t>Евсюкова</w:t>
      </w:r>
      <w:proofErr w:type="spellEnd"/>
      <w:r w:rsidRPr="00EB3B4D">
        <w:rPr>
          <w:rFonts w:ascii="Times New Roman" w:hAnsi="Times New Roman"/>
          <w:sz w:val="28"/>
          <w:szCs w:val="28"/>
        </w:rPr>
        <w:t xml:space="preserve"> Валентина; ст. </w:t>
      </w:r>
      <w:proofErr w:type="spellStart"/>
      <w:r w:rsidRPr="00EB3B4D">
        <w:rPr>
          <w:rFonts w:ascii="Times New Roman" w:hAnsi="Times New Roman"/>
          <w:sz w:val="28"/>
          <w:szCs w:val="28"/>
        </w:rPr>
        <w:t>Неберджаевская</w:t>
      </w:r>
      <w:proofErr w:type="spellEnd"/>
      <w:r w:rsidRPr="00EB3B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B3B4D">
        <w:rPr>
          <w:rFonts w:ascii="Times New Roman" w:hAnsi="Times New Roman"/>
          <w:sz w:val="28"/>
          <w:szCs w:val="28"/>
        </w:rPr>
        <w:t>Шароян</w:t>
      </w:r>
      <w:proofErr w:type="spellEnd"/>
      <w:r w:rsidRPr="00EB3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B4D">
        <w:rPr>
          <w:rFonts w:ascii="Times New Roman" w:hAnsi="Times New Roman"/>
          <w:sz w:val="28"/>
          <w:szCs w:val="28"/>
        </w:rPr>
        <w:t>Загир</w:t>
      </w:r>
      <w:proofErr w:type="spellEnd"/>
      <w:r w:rsidRPr="00EB3B4D">
        <w:rPr>
          <w:rFonts w:ascii="Times New Roman" w:hAnsi="Times New Roman"/>
          <w:sz w:val="28"/>
          <w:szCs w:val="28"/>
        </w:rPr>
        <w:t xml:space="preserve"> Тимурович, </w:t>
      </w:r>
      <w:proofErr w:type="spellStart"/>
      <w:r w:rsidRPr="00EB3B4D">
        <w:rPr>
          <w:rFonts w:ascii="Times New Roman" w:hAnsi="Times New Roman"/>
          <w:sz w:val="28"/>
          <w:szCs w:val="28"/>
        </w:rPr>
        <w:t>Шароян</w:t>
      </w:r>
      <w:proofErr w:type="spellEnd"/>
      <w:r w:rsidRPr="00EB3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B4D">
        <w:rPr>
          <w:rFonts w:ascii="Times New Roman" w:hAnsi="Times New Roman"/>
          <w:sz w:val="28"/>
          <w:szCs w:val="28"/>
        </w:rPr>
        <w:t>Гаго</w:t>
      </w:r>
      <w:proofErr w:type="spellEnd"/>
      <w:r w:rsidR="00561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254">
        <w:rPr>
          <w:rFonts w:ascii="Times New Roman" w:hAnsi="Times New Roman"/>
          <w:sz w:val="28"/>
          <w:szCs w:val="28"/>
        </w:rPr>
        <w:t>Гасанович</w:t>
      </w:r>
      <w:proofErr w:type="spellEnd"/>
      <w:r w:rsidR="00561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1254">
        <w:rPr>
          <w:rFonts w:ascii="Times New Roman" w:hAnsi="Times New Roman"/>
          <w:sz w:val="28"/>
          <w:szCs w:val="28"/>
        </w:rPr>
        <w:t>Фениров</w:t>
      </w:r>
      <w:proofErr w:type="spellEnd"/>
      <w:r w:rsidR="00561254">
        <w:rPr>
          <w:rFonts w:ascii="Times New Roman" w:hAnsi="Times New Roman"/>
          <w:sz w:val="28"/>
          <w:szCs w:val="28"/>
        </w:rPr>
        <w:t xml:space="preserve"> Николай 30 голов КРС, 10 </w:t>
      </w:r>
      <w:r w:rsidR="007444F7">
        <w:rPr>
          <w:rFonts w:ascii="Times New Roman" w:hAnsi="Times New Roman"/>
          <w:sz w:val="28"/>
          <w:szCs w:val="28"/>
        </w:rPr>
        <w:t xml:space="preserve"> голов </w:t>
      </w:r>
      <w:proofErr w:type="gramStart"/>
      <w:r w:rsidR="00561254">
        <w:rPr>
          <w:rFonts w:ascii="Times New Roman" w:hAnsi="Times New Roman"/>
          <w:sz w:val="28"/>
          <w:szCs w:val="28"/>
        </w:rPr>
        <w:t>дойного</w:t>
      </w:r>
      <w:proofErr w:type="gramEnd"/>
      <w:r w:rsidR="00561254">
        <w:rPr>
          <w:rFonts w:ascii="Times New Roman" w:hAnsi="Times New Roman"/>
          <w:sz w:val="28"/>
          <w:szCs w:val="28"/>
        </w:rPr>
        <w:t>.</w:t>
      </w:r>
    </w:p>
    <w:p w:rsidR="00A60D6F" w:rsidRPr="00EB3B4D" w:rsidRDefault="00A60D6F" w:rsidP="00A60D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3B4D">
        <w:rPr>
          <w:rFonts w:ascii="Times New Roman" w:hAnsi="Times New Roman"/>
          <w:sz w:val="28"/>
          <w:szCs w:val="28"/>
        </w:rPr>
        <w:lastRenderedPageBreak/>
        <w:t>Приоритетными направлениями в социальной политике для администрации поселения остаются культура, образование, здравоохранение и социальная защита.</w:t>
      </w:r>
    </w:p>
    <w:p w:rsidR="00A60D6F" w:rsidRPr="00EB3B4D" w:rsidRDefault="00A60D6F" w:rsidP="00A6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В поселении функционируют  13 объектов социальной сферы:</w:t>
      </w:r>
    </w:p>
    <w:p w:rsidR="00A60D6F" w:rsidRPr="00D107D8" w:rsidRDefault="00A60D6F" w:rsidP="00177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</w:pPr>
    </w:p>
    <w:p w:rsidR="00DB7E62" w:rsidRPr="00EB3B4D" w:rsidRDefault="00347996" w:rsidP="00DB7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01.01.2021</w:t>
      </w:r>
      <w:r w:rsidR="00D66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E62" w:rsidRPr="00EB3B4D">
        <w:rPr>
          <w:rFonts w:ascii="Times New Roman" w:hAnsi="Times New Roman" w:cs="Times New Roman"/>
          <w:b/>
          <w:sz w:val="28"/>
          <w:szCs w:val="28"/>
        </w:rPr>
        <w:t>г. имеются:</w:t>
      </w:r>
    </w:p>
    <w:p w:rsidR="00DB7E62" w:rsidRPr="00EB3B4D" w:rsidRDefault="00DB7E62" w:rsidP="00DB7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4D">
        <w:rPr>
          <w:rFonts w:ascii="Times New Roman" w:hAnsi="Times New Roman" w:cs="Times New Roman"/>
          <w:b/>
          <w:sz w:val="28"/>
          <w:szCs w:val="28"/>
        </w:rPr>
        <w:t xml:space="preserve">- 2 общеобразовательные школы: в </w:t>
      </w:r>
      <w:proofErr w:type="spellStart"/>
      <w:r w:rsidRPr="00EB3B4D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EB3B4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B3B4D">
        <w:rPr>
          <w:rFonts w:ascii="Times New Roman" w:hAnsi="Times New Roman" w:cs="Times New Roman"/>
          <w:b/>
          <w:sz w:val="28"/>
          <w:szCs w:val="28"/>
        </w:rPr>
        <w:t>ижнебаканской</w:t>
      </w:r>
      <w:proofErr w:type="spellEnd"/>
      <w:r w:rsidRPr="00EB3B4D">
        <w:rPr>
          <w:rFonts w:ascii="Times New Roman" w:hAnsi="Times New Roman" w:cs="Times New Roman"/>
          <w:b/>
          <w:sz w:val="28"/>
          <w:szCs w:val="28"/>
        </w:rPr>
        <w:t xml:space="preserve"> и в </w:t>
      </w:r>
      <w:proofErr w:type="spellStart"/>
      <w:r w:rsidRPr="00EB3B4D">
        <w:rPr>
          <w:rFonts w:ascii="Times New Roman" w:hAnsi="Times New Roman" w:cs="Times New Roman"/>
          <w:b/>
          <w:sz w:val="28"/>
          <w:szCs w:val="28"/>
        </w:rPr>
        <w:t>ст.Неберджаевской</w:t>
      </w:r>
      <w:proofErr w:type="spellEnd"/>
      <w:r w:rsidRPr="00EB3B4D">
        <w:rPr>
          <w:rFonts w:ascii="Times New Roman" w:hAnsi="Times New Roman" w:cs="Times New Roman"/>
          <w:b/>
          <w:sz w:val="28"/>
          <w:szCs w:val="28"/>
        </w:rPr>
        <w:t xml:space="preserve"> вместимостью  878 и 210  мест соответственно.</w:t>
      </w:r>
    </w:p>
    <w:p w:rsidR="00DB7E62" w:rsidRPr="00EB3B4D" w:rsidRDefault="00DB7E62" w:rsidP="00DB7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100% обеспеченность кадрами учителей в школах.</w:t>
      </w:r>
    </w:p>
    <w:p w:rsidR="003B762D" w:rsidRDefault="00DB7E62" w:rsidP="00DB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Школы оснащены пищеблоками, имеют це</w:t>
      </w:r>
      <w:r w:rsidR="003B762D">
        <w:rPr>
          <w:rFonts w:ascii="Times New Roman" w:hAnsi="Times New Roman" w:cs="Times New Roman"/>
          <w:sz w:val="28"/>
          <w:szCs w:val="28"/>
        </w:rPr>
        <w:t>нтральное и  газовое отопление.</w:t>
      </w:r>
      <w:r w:rsidR="00347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DE0" w:rsidRPr="00EB3B4D" w:rsidRDefault="00DB7E62" w:rsidP="007C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 СОШ № 11</w:t>
      </w:r>
      <w:r w:rsidR="007C5DE0">
        <w:rPr>
          <w:rFonts w:ascii="Times New Roman" w:hAnsi="Times New Roman" w:cs="Times New Roman"/>
          <w:sz w:val="28"/>
          <w:szCs w:val="28"/>
        </w:rPr>
        <w:t xml:space="preserve"> здание и территория находится в хорошем состоянии, в случае необходимости своевременно  муниципальным образованием Крымский район  выделяются средства для проведения текущего и капитального  ремонта инженерной инфраструктуры, помещений, кровли, а  также  на благоустройство территории.</w:t>
      </w:r>
    </w:p>
    <w:p w:rsidR="00EC4925" w:rsidRDefault="007C5DE0" w:rsidP="0047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Разгружен пищеблок за счёт  строительства нового пищеблока для  дополнительных групп дошкольного образования,  у</w:t>
      </w:r>
      <w:r w:rsidRPr="00EB3B4D">
        <w:rPr>
          <w:rFonts w:ascii="Times New Roman" w:hAnsi="Times New Roman" w:cs="Times New Roman"/>
          <w:sz w:val="28"/>
          <w:szCs w:val="28"/>
        </w:rPr>
        <w:t>роки физкультуры проходят в спортивном зале непосредственно в здании школы</w:t>
      </w:r>
      <w:r w:rsidR="00EC4925">
        <w:rPr>
          <w:rFonts w:ascii="Times New Roman" w:hAnsi="Times New Roman" w:cs="Times New Roman"/>
          <w:sz w:val="28"/>
          <w:szCs w:val="28"/>
        </w:rPr>
        <w:t>. На территории школы имеется многофункциональная спортивная площадка открытого типа.  Подвоз детей в школу осуществляется на новом автобусе.</w:t>
      </w:r>
    </w:p>
    <w:p w:rsidR="00EC4925" w:rsidRDefault="004A7E0F" w:rsidP="0047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СОШ № 10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7E0F" w:rsidRDefault="004A7E0F" w:rsidP="0047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выполнены работы по благоустройству территории, капитальный ремонт кровли, капитальный ремонт отопления.</w:t>
      </w:r>
    </w:p>
    <w:p w:rsidR="00342E01" w:rsidRDefault="00342E01" w:rsidP="0047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E01" w:rsidRPr="00342E01" w:rsidRDefault="00342E01" w:rsidP="00476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E01">
        <w:rPr>
          <w:rFonts w:ascii="Times New Roman" w:hAnsi="Times New Roman" w:cs="Times New Roman"/>
          <w:b/>
          <w:sz w:val="28"/>
          <w:szCs w:val="28"/>
        </w:rPr>
        <w:t>- 3 детских дошкольных учреждения:</w:t>
      </w:r>
    </w:p>
    <w:p w:rsidR="00342E01" w:rsidRDefault="00342E01" w:rsidP="0047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 станице Нижнебаканской  - 357 воспитанников и 1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71 воспитанник.</w:t>
      </w:r>
    </w:p>
    <w:p w:rsidR="00342E01" w:rsidRDefault="00342E01" w:rsidP="0047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трудится 41 сотрудник в станице Нижнебаканской и 24 человека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2E01" w:rsidRDefault="00342E01" w:rsidP="0034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 2020 года дополнительно введена группа дошкольного воспитания в количестве 50 мест. Данное помещение гаража было капитально отремонтировано за счет средств местного бюджета и средств муниципального образования Крымский район.</w:t>
      </w:r>
    </w:p>
    <w:p w:rsidR="007D1BDA" w:rsidRDefault="007D1BDA" w:rsidP="0034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Олегович! От лица жителей поселения, особенно от мамочек и от себя лично хочу искренне поблагодарить Вас за все возможное и невозможное при строительстве этого садика.</w:t>
      </w:r>
    </w:p>
    <w:p w:rsidR="004067B6" w:rsidRDefault="004067B6" w:rsidP="0034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7B6" w:rsidRDefault="004067B6" w:rsidP="00342E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B6">
        <w:rPr>
          <w:rFonts w:ascii="Times New Roman" w:hAnsi="Times New Roman" w:cs="Times New Roman"/>
          <w:b/>
          <w:sz w:val="28"/>
          <w:szCs w:val="28"/>
        </w:rPr>
        <w:t>Сеть лечебно-профилактических учреждений на территории поселения представлена Нижнебаканской амбулаторией - главный врач</w:t>
      </w:r>
      <w:r w:rsidR="001E5869">
        <w:rPr>
          <w:rFonts w:ascii="Times New Roman" w:hAnsi="Times New Roman" w:cs="Times New Roman"/>
          <w:b/>
          <w:sz w:val="28"/>
          <w:szCs w:val="28"/>
        </w:rPr>
        <w:t xml:space="preserve"> Голубятникова </w:t>
      </w:r>
      <w:proofErr w:type="spellStart"/>
      <w:r w:rsidR="001E5869">
        <w:rPr>
          <w:rFonts w:ascii="Times New Roman" w:hAnsi="Times New Roman" w:cs="Times New Roman"/>
          <w:b/>
          <w:sz w:val="28"/>
          <w:szCs w:val="28"/>
        </w:rPr>
        <w:t>Гулинар</w:t>
      </w:r>
      <w:proofErr w:type="spellEnd"/>
      <w:r w:rsidR="001E5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5869">
        <w:rPr>
          <w:rFonts w:ascii="Times New Roman" w:hAnsi="Times New Roman" w:cs="Times New Roman"/>
          <w:b/>
          <w:sz w:val="28"/>
          <w:szCs w:val="28"/>
        </w:rPr>
        <w:t>Зениевна</w:t>
      </w:r>
      <w:proofErr w:type="spellEnd"/>
      <w:r w:rsidR="001E5869">
        <w:rPr>
          <w:rFonts w:ascii="Times New Roman" w:hAnsi="Times New Roman" w:cs="Times New Roman"/>
          <w:b/>
          <w:sz w:val="28"/>
          <w:szCs w:val="28"/>
        </w:rPr>
        <w:t>.</w:t>
      </w:r>
    </w:p>
    <w:p w:rsidR="001E5869" w:rsidRDefault="001E5869" w:rsidP="0034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 работают в нормальном режиме, Работают в медицинских учреждениях 6 врачей и 23 работников среднего и младшего медицинского персонала.</w:t>
      </w:r>
    </w:p>
    <w:p w:rsidR="001E5869" w:rsidRDefault="005860B1" w:rsidP="0034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Нареканий на работу здравоохранения нет.</w:t>
      </w:r>
    </w:p>
    <w:p w:rsidR="005860B1" w:rsidRDefault="005860B1" w:rsidP="0034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Здания здравоохранения находятся в неудовлетворительном состоянии и требуют капитального ремонта, который запланирован на 2021 год, медицинские работники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необходимым медицинским оборудованием. Работает дневной стационар на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койкомест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Принимает посетителей кабинет  стоматологии. Врачами Нижнебаканск</w:t>
      </w:r>
      <w:r w:rsidR="004C1462">
        <w:rPr>
          <w:rFonts w:ascii="Times New Roman" w:hAnsi="Times New Roman" w:cs="Times New Roman"/>
          <w:sz w:val="28"/>
          <w:szCs w:val="28"/>
        </w:rPr>
        <w:t>ой амбулатории принято на приемах за 2020 год – 31254 человек. В  2020 году был получен новый санитарный автомобиль.</w:t>
      </w:r>
    </w:p>
    <w:p w:rsidR="004C1462" w:rsidRDefault="004C1462" w:rsidP="0034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C025AF">
        <w:rPr>
          <w:rFonts w:ascii="Times New Roman" w:hAnsi="Times New Roman" w:cs="Times New Roman"/>
          <w:sz w:val="28"/>
          <w:szCs w:val="28"/>
        </w:rPr>
        <w:t>амбулатория, принимает 1 врач  общей практики</w:t>
      </w:r>
      <w:r w:rsidR="00C025AF" w:rsidRPr="00C025AF">
        <w:rPr>
          <w:rFonts w:ascii="Times New Roman" w:hAnsi="Times New Roman" w:cs="Times New Roman"/>
          <w:sz w:val="28"/>
          <w:szCs w:val="28"/>
        </w:rPr>
        <w:t xml:space="preserve"> </w:t>
      </w:r>
      <w:r w:rsidR="00C025AF">
        <w:rPr>
          <w:rFonts w:ascii="Times New Roman" w:hAnsi="Times New Roman" w:cs="Times New Roman"/>
          <w:sz w:val="28"/>
          <w:szCs w:val="28"/>
        </w:rPr>
        <w:t>и медицинская сестра, приезжает 2 раза в неделю врач акушер гинеколог.</w:t>
      </w:r>
    </w:p>
    <w:p w:rsidR="004C1462" w:rsidRPr="004C1462" w:rsidRDefault="004C1462" w:rsidP="00342E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46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C1462">
        <w:rPr>
          <w:rFonts w:ascii="Times New Roman" w:hAnsi="Times New Roman" w:cs="Times New Roman"/>
          <w:b/>
          <w:sz w:val="28"/>
          <w:szCs w:val="28"/>
        </w:rPr>
        <w:t>комментарий главы</w:t>
      </w:r>
      <w:proofErr w:type="gramEnd"/>
      <w:r w:rsidRPr="004C1462">
        <w:rPr>
          <w:rFonts w:ascii="Times New Roman" w:hAnsi="Times New Roman" w:cs="Times New Roman"/>
          <w:b/>
          <w:sz w:val="28"/>
          <w:szCs w:val="28"/>
        </w:rPr>
        <w:t xml:space="preserve"> – благодарность за работу в пандемию).</w:t>
      </w:r>
    </w:p>
    <w:p w:rsidR="00342E01" w:rsidRDefault="00342E01" w:rsidP="0047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6D7" w:rsidRPr="00EB3B4D" w:rsidRDefault="007C5DE0" w:rsidP="0025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C42">
        <w:rPr>
          <w:rFonts w:ascii="Times New Roman" w:hAnsi="Times New Roman" w:cs="Times New Roman"/>
          <w:sz w:val="28"/>
          <w:szCs w:val="28"/>
        </w:rPr>
        <w:t xml:space="preserve"> </w:t>
      </w:r>
      <w:r w:rsidR="002536D7" w:rsidRPr="00EB3B4D">
        <w:rPr>
          <w:rFonts w:ascii="Times New Roman" w:hAnsi="Times New Roman" w:cs="Times New Roman"/>
          <w:b/>
          <w:sz w:val="28"/>
          <w:szCs w:val="28"/>
        </w:rPr>
        <w:t>Учреждения культурно-досугового типа представлены:</w:t>
      </w:r>
    </w:p>
    <w:p w:rsidR="002536D7" w:rsidRPr="00EB3B4D" w:rsidRDefault="002536D7" w:rsidP="0025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4D">
        <w:rPr>
          <w:rFonts w:ascii="Times New Roman" w:hAnsi="Times New Roman" w:cs="Times New Roman"/>
          <w:b/>
          <w:sz w:val="28"/>
          <w:szCs w:val="28"/>
        </w:rPr>
        <w:t>- Муниципальным казенным учреждением «Дом культуры станицы Нижнебаканской, вместимость</w:t>
      </w:r>
      <w:r w:rsidR="00B30947">
        <w:rPr>
          <w:rFonts w:ascii="Times New Roman" w:hAnsi="Times New Roman" w:cs="Times New Roman"/>
          <w:b/>
          <w:sz w:val="28"/>
          <w:szCs w:val="28"/>
        </w:rPr>
        <w:t>ю</w:t>
      </w:r>
      <w:r w:rsidRPr="00EB3B4D">
        <w:rPr>
          <w:rFonts w:ascii="Times New Roman" w:hAnsi="Times New Roman" w:cs="Times New Roman"/>
          <w:b/>
          <w:sz w:val="28"/>
          <w:szCs w:val="28"/>
        </w:rPr>
        <w:t xml:space="preserve"> 240 мест директор </w:t>
      </w:r>
      <w:proofErr w:type="spellStart"/>
      <w:r w:rsidRPr="00EB3B4D">
        <w:rPr>
          <w:rFonts w:ascii="Times New Roman" w:hAnsi="Times New Roman" w:cs="Times New Roman"/>
          <w:b/>
          <w:sz w:val="28"/>
          <w:szCs w:val="28"/>
        </w:rPr>
        <w:t>Ковынева</w:t>
      </w:r>
      <w:proofErr w:type="spellEnd"/>
      <w:r w:rsidRPr="00EB3B4D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</w:p>
    <w:p w:rsidR="002536D7" w:rsidRPr="00EB3B4D" w:rsidRDefault="002536D7" w:rsidP="0025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4D">
        <w:rPr>
          <w:rFonts w:ascii="Times New Roman" w:hAnsi="Times New Roman" w:cs="Times New Roman"/>
          <w:b/>
          <w:sz w:val="28"/>
          <w:szCs w:val="28"/>
        </w:rPr>
        <w:t>и его филиалом вместимость</w:t>
      </w:r>
      <w:r w:rsidR="00B30947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EB3B4D">
        <w:rPr>
          <w:rFonts w:ascii="Times New Roman" w:hAnsi="Times New Roman" w:cs="Times New Roman"/>
          <w:b/>
          <w:sz w:val="28"/>
          <w:szCs w:val="28"/>
        </w:rPr>
        <w:t xml:space="preserve">  300 ме</w:t>
      </w:r>
      <w:proofErr w:type="gramStart"/>
      <w:r w:rsidRPr="00EB3B4D">
        <w:rPr>
          <w:rFonts w:ascii="Times New Roman" w:hAnsi="Times New Roman" w:cs="Times New Roman"/>
          <w:b/>
          <w:sz w:val="28"/>
          <w:szCs w:val="28"/>
        </w:rPr>
        <w:t>ст в ст</w:t>
      </w:r>
      <w:proofErr w:type="gramEnd"/>
      <w:r w:rsidRPr="00EB3B4D">
        <w:rPr>
          <w:rFonts w:ascii="Times New Roman" w:hAnsi="Times New Roman" w:cs="Times New Roman"/>
          <w:b/>
          <w:sz w:val="28"/>
          <w:szCs w:val="28"/>
        </w:rPr>
        <w:t xml:space="preserve">анице </w:t>
      </w:r>
      <w:proofErr w:type="spellStart"/>
      <w:r w:rsidRPr="00EB3B4D">
        <w:rPr>
          <w:rFonts w:ascii="Times New Roman" w:hAnsi="Times New Roman" w:cs="Times New Roman"/>
          <w:b/>
          <w:sz w:val="28"/>
          <w:szCs w:val="28"/>
        </w:rPr>
        <w:t>Неберджаевской</w:t>
      </w:r>
      <w:proofErr w:type="spellEnd"/>
      <w:r w:rsidRPr="00EB3B4D">
        <w:rPr>
          <w:rFonts w:ascii="Times New Roman" w:hAnsi="Times New Roman" w:cs="Times New Roman"/>
          <w:b/>
          <w:sz w:val="28"/>
          <w:szCs w:val="28"/>
        </w:rPr>
        <w:t xml:space="preserve"> – зав</w:t>
      </w:r>
      <w:r>
        <w:rPr>
          <w:rFonts w:ascii="Times New Roman" w:hAnsi="Times New Roman" w:cs="Times New Roman"/>
          <w:b/>
          <w:sz w:val="28"/>
          <w:szCs w:val="28"/>
        </w:rPr>
        <w:t>едующая Морозова Елена Ивановна</w:t>
      </w:r>
      <w:r w:rsidRPr="00EB3B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36D7" w:rsidRPr="00EB3B4D" w:rsidRDefault="002536D7" w:rsidP="0025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4D">
        <w:rPr>
          <w:rFonts w:ascii="Times New Roman" w:hAnsi="Times New Roman" w:cs="Times New Roman"/>
          <w:b/>
          <w:sz w:val="28"/>
          <w:szCs w:val="28"/>
        </w:rPr>
        <w:t>- Муниципальным казенным учреждением «Нижнебаканская поселенческая библиотека»,</w:t>
      </w:r>
    </w:p>
    <w:p w:rsidR="00DB7E62" w:rsidRPr="00EB3B4D" w:rsidRDefault="00DB7E62" w:rsidP="00476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62" w:rsidRPr="00EB3B4D" w:rsidRDefault="00DB7E62" w:rsidP="00DB7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62" w:rsidRPr="00EB3B4D" w:rsidRDefault="00DB7E62" w:rsidP="00DB7E6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B4D">
        <w:rPr>
          <w:rFonts w:ascii="Times New Roman" w:eastAsia="Times New Roman" w:hAnsi="Times New Roman" w:cs="Times New Roman"/>
          <w:sz w:val="28"/>
          <w:szCs w:val="28"/>
        </w:rPr>
        <w:t xml:space="preserve">          Материально – техническая база учреждения находится в удовлетворительном состоянии: имеются специальные помещения для работы кружков, танцевальный зал, актовый</w:t>
      </w:r>
      <w:r w:rsidR="004C2426">
        <w:rPr>
          <w:rFonts w:ascii="Times New Roman" w:eastAsia="Times New Roman" w:hAnsi="Times New Roman" w:cs="Times New Roman"/>
          <w:sz w:val="28"/>
          <w:szCs w:val="28"/>
        </w:rPr>
        <w:t xml:space="preserve"> зал и внутренним туалетом. Дома культуры технически оснащены</w:t>
      </w:r>
      <w:r w:rsidRPr="00EB3B4D">
        <w:rPr>
          <w:rFonts w:ascii="Times New Roman" w:eastAsia="Times New Roman" w:hAnsi="Times New Roman" w:cs="Times New Roman"/>
          <w:sz w:val="28"/>
          <w:szCs w:val="28"/>
        </w:rPr>
        <w:t xml:space="preserve"> музыкальным и звуковым оборудованием. </w:t>
      </w:r>
    </w:p>
    <w:p w:rsidR="00DB7E62" w:rsidRPr="00EB3B4D" w:rsidRDefault="00DB7E62" w:rsidP="00DB7E6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B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7E62" w:rsidRPr="00EB3B4D" w:rsidRDefault="00DB7E62" w:rsidP="00DB7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62" w:rsidRPr="00EB3B4D" w:rsidRDefault="00DB7E62" w:rsidP="00DB7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4D">
        <w:rPr>
          <w:rFonts w:ascii="Times New Roman" w:hAnsi="Times New Roman" w:cs="Times New Roman"/>
          <w:b/>
          <w:sz w:val="28"/>
          <w:szCs w:val="28"/>
        </w:rPr>
        <w:t>В МКУ «Дом культуры станицы Нижнебаканской» и сельском клубе ст</w:t>
      </w:r>
      <w:r w:rsidR="00C06D5E">
        <w:rPr>
          <w:rFonts w:ascii="Times New Roman" w:hAnsi="Times New Roman" w:cs="Times New Roman"/>
          <w:b/>
          <w:sz w:val="28"/>
          <w:szCs w:val="28"/>
        </w:rPr>
        <w:t xml:space="preserve">аницы </w:t>
      </w:r>
      <w:proofErr w:type="spellStart"/>
      <w:r w:rsidR="00C06D5E">
        <w:rPr>
          <w:rFonts w:ascii="Times New Roman" w:hAnsi="Times New Roman" w:cs="Times New Roman"/>
          <w:b/>
          <w:sz w:val="28"/>
          <w:szCs w:val="28"/>
        </w:rPr>
        <w:t>Неберджаевской</w:t>
      </w:r>
      <w:proofErr w:type="spellEnd"/>
      <w:r w:rsidR="00C06D5E">
        <w:rPr>
          <w:rFonts w:ascii="Times New Roman" w:hAnsi="Times New Roman" w:cs="Times New Roman"/>
          <w:b/>
          <w:sz w:val="28"/>
          <w:szCs w:val="28"/>
        </w:rPr>
        <w:t xml:space="preserve"> действуют 4</w:t>
      </w:r>
      <w:r w:rsidRPr="00EB3B4D">
        <w:rPr>
          <w:rFonts w:ascii="Times New Roman" w:hAnsi="Times New Roman" w:cs="Times New Roman"/>
          <w:b/>
          <w:sz w:val="28"/>
          <w:szCs w:val="28"/>
        </w:rPr>
        <w:t>0 клубных формирований, из них:</w:t>
      </w:r>
    </w:p>
    <w:p w:rsidR="00DB7E62" w:rsidRPr="00EB3B4D" w:rsidRDefault="00C06D5E" w:rsidP="00DB7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13</w:t>
      </w:r>
      <w:r w:rsidR="00DB7E62" w:rsidRPr="00EB3B4D">
        <w:rPr>
          <w:rFonts w:ascii="Times New Roman" w:hAnsi="Times New Roman" w:cs="Times New Roman"/>
          <w:b/>
          <w:sz w:val="28"/>
          <w:szCs w:val="28"/>
        </w:rPr>
        <w:t xml:space="preserve"> кружков,</w:t>
      </w:r>
    </w:p>
    <w:p w:rsidR="00DB7E62" w:rsidRPr="00EB3B4D" w:rsidRDefault="00DB7E62" w:rsidP="00DB7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4D">
        <w:rPr>
          <w:rFonts w:ascii="Times New Roman" w:hAnsi="Times New Roman" w:cs="Times New Roman"/>
          <w:b/>
          <w:sz w:val="28"/>
          <w:szCs w:val="28"/>
        </w:rPr>
        <w:t>- 24 любительских объединений.</w:t>
      </w:r>
    </w:p>
    <w:p w:rsidR="00DB7E62" w:rsidRDefault="00DB7E62" w:rsidP="00F029D8">
      <w:pPr>
        <w:tabs>
          <w:tab w:val="left" w:pos="720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B4D">
        <w:rPr>
          <w:rFonts w:ascii="Times New Roman" w:eastAsia="Times New Roman" w:hAnsi="Times New Roman" w:cs="Times New Roman"/>
          <w:sz w:val="28"/>
          <w:szCs w:val="28"/>
        </w:rPr>
        <w:t xml:space="preserve">          Цель учреждений культуры - улучшение социального состояния общества путем представления гражданам качественных культурных услуг, формирование единого культурного пространства. Мы стремимся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внукам. </w:t>
      </w:r>
    </w:p>
    <w:p w:rsidR="004C2426" w:rsidRPr="00F029D8" w:rsidRDefault="004C2426" w:rsidP="00F029D8">
      <w:pPr>
        <w:pStyle w:val="ad"/>
        <w:spacing w:before="0" w:beforeAutospacing="0" w:after="0" w:afterAutospacing="0"/>
        <w:jc w:val="both"/>
        <w:rPr>
          <w:sz w:val="28"/>
        </w:rPr>
      </w:pPr>
      <w:r w:rsidRPr="00F029D8">
        <w:rPr>
          <w:sz w:val="32"/>
          <w:szCs w:val="28"/>
        </w:rPr>
        <w:tab/>
      </w:r>
      <w:r w:rsidRPr="00F029D8">
        <w:rPr>
          <w:sz w:val="28"/>
        </w:rPr>
        <w:t xml:space="preserve">В связи с распространением эпидемии </w:t>
      </w:r>
      <w:proofErr w:type="spellStart"/>
      <w:r w:rsidRPr="00F029D8">
        <w:rPr>
          <w:sz w:val="28"/>
        </w:rPr>
        <w:t>коронавируса</w:t>
      </w:r>
      <w:proofErr w:type="spellEnd"/>
      <w:r w:rsidRPr="00F029D8">
        <w:rPr>
          <w:sz w:val="28"/>
        </w:rPr>
        <w:t xml:space="preserve"> 2020-й год оказался для работников сферы культуры и спорта, представителей молодежного движения и общественных организаций непредсказуемым и сложным. </w:t>
      </w:r>
    </w:p>
    <w:p w:rsidR="004C2426" w:rsidRPr="00F029D8" w:rsidRDefault="00F029D8" w:rsidP="00F029D8">
      <w:pPr>
        <w:pStyle w:val="ad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В марте </w:t>
      </w:r>
      <w:r w:rsidR="004C2426" w:rsidRPr="00F029D8">
        <w:rPr>
          <w:sz w:val="28"/>
        </w:rPr>
        <w:t xml:space="preserve">было принято решение о временной приостановке работы учреждений культуры и спорта, о вводе ограничений на проведение массовых мероприятий. </w:t>
      </w:r>
      <w:r w:rsidRPr="00F029D8">
        <w:rPr>
          <w:sz w:val="28"/>
        </w:rPr>
        <w:t xml:space="preserve"> </w:t>
      </w:r>
    </w:p>
    <w:p w:rsidR="004C2426" w:rsidRPr="00F029D8" w:rsidRDefault="004C2426" w:rsidP="00F029D8">
      <w:pPr>
        <w:pStyle w:val="ad"/>
        <w:spacing w:before="0" w:beforeAutospacing="0" w:after="0" w:afterAutospacing="0"/>
        <w:ind w:firstLine="708"/>
        <w:jc w:val="both"/>
        <w:rPr>
          <w:sz w:val="28"/>
        </w:rPr>
      </w:pPr>
      <w:r w:rsidRPr="00F029D8">
        <w:rPr>
          <w:sz w:val="28"/>
        </w:rPr>
        <w:t xml:space="preserve">Время диктовало поиск новых форм работы, включающих смену форматов традиционных мероприятий. В условиях угрозы распространения </w:t>
      </w:r>
      <w:proofErr w:type="spellStart"/>
      <w:r w:rsidRPr="00F029D8">
        <w:rPr>
          <w:sz w:val="28"/>
        </w:rPr>
        <w:t>коронавируса</w:t>
      </w:r>
      <w:proofErr w:type="spellEnd"/>
      <w:r w:rsidRPr="00F029D8">
        <w:rPr>
          <w:sz w:val="28"/>
        </w:rPr>
        <w:t xml:space="preserve"> пришлось перестраиваться для работы в режиме онлайн. Сотрудники учреждений культуры, используя социальные сети, проводили конкурсы, викто</w:t>
      </w:r>
      <w:r w:rsidR="00847551">
        <w:rPr>
          <w:sz w:val="28"/>
        </w:rPr>
        <w:t>рины.</w:t>
      </w:r>
    </w:p>
    <w:p w:rsidR="004C2426" w:rsidRPr="00F029D8" w:rsidRDefault="00F029D8" w:rsidP="00F029D8">
      <w:pPr>
        <w:pStyle w:val="ad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Х</w:t>
      </w:r>
      <w:r w:rsidR="004C2426" w:rsidRPr="00F029D8">
        <w:rPr>
          <w:sz w:val="28"/>
        </w:rPr>
        <w:t>очется отметить работу, организованную в рамках Года Памяти и Славы. В формате «свободного микрофона» с соблюдением противоэпидемических м</w:t>
      </w:r>
      <w:r>
        <w:rPr>
          <w:sz w:val="28"/>
        </w:rPr>
        <w:t xml:space="preserve">ер прошла акция «Свеча Памяти». </w:t>
      </w:r>
    </w:p>
    <w:p w:rsidR="004C2426" w:rsidRPr="00F029D8" w:rsidRDefault="004C2426" w:rsidP="00F029D8">
      <w:pPr>
        <w:pStyle w:val="ad"/>
        <w:spacing w:before="0" w:beforeAutospacing="0" w:after="0" w:afterAutospacing="0"/>
        <w:ind w:firstLine="708"/>
        <w:jc w:val="both"/>
        <w:rPr>
          <w:sz w:val="28"/>
        </w:rPr>
      </w:pPr>
      <w:r w:rsidRPr="00F029D8">
        <w:rPr>
          <w:sz w:val="28"/>
        </w:rPr>
        <w:t>С началом летнего периода работа учреждений расширилась. На открытых досуговых площадках реализовывались мероприятия по организации летнего отдыха детей в дни школьных каникул.</w:t>
      </w:r>
    </w:p>
    <w:p w:rsidR="00DB7E62" w:rsidRDefault="00DB7E62" w:rsidP="00DB7E62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B4D">
        <w:rPr>
          <w:rFonts w:ascii="Times New Roman" w:eastAsia="Times New Roman" w:hAnsi="Times New Roman" w:cs="Times New Roman"/>
          <w:sz w:val="28"/>
          <w:szCs w:val="28"/>
        </w:rPr>
        <w:t xml:space="preserve">          Все мероприятия были  направлены на профилактику наркомании, алкоголизма, </w:t>
      </w:r>
      <w:proofErr w:type="spellStart"/>
      <w:r w:rsidRPr="00EB3B4D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EB3B4D">
        <w:rPr>
          <w:rFonts w:ascii="Times New Roman" w:eastAsia="Times New Roman" w:hAnsi="Times New Roman" w:cs="Times New Roman"/>
          <w:sz w:val="28"/>
          <w:szCs w:val="28"/>
        </w:rPr>
        <w:t>:  лекции, круглые столы, беседы, спортивные марафоны, показы видеороликов и фильмов, тематические мероприятия, спортивные состязания.</w:t>
      </w:r>
    </w:p>
    <w:p w:rsidR="008767E5" w:rsidRPr="00B30947" w:rsidRDefault="008767E5" w:rsidP="00DB7E62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265B" w:rsidRPr="00B309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Изготовлена проектно сметная документация на ремонт ДК станицы </w:t>
      </w:r>
      <w:proofErr w:type="spellStart"/>
      <w:r w:rsidR="003D265B" w:rsidRPr="00B309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Неберджаевской</w:t>
      </w:r>
      <w:proofErr w:type="spellEnd"/>
      <w:r w:rsidR="003D265B" w:rsidRPr="00B309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получено положительное заключение государственной экспертизы, пакет документов сдан в Министерство культуры Краснодарского края. На 2023 включены в программу  регионального проекта «Культурная среда» на  сумму 5 миллионов 854 тысячи рублей</w:t>
      </w:r>
    </w:p>
    <w:p w:rsidR="00DB7E62" w:rsidRPr="00EB3B4D" w:rsidRDefault="00DB7E62" w:rsidP="00DB7E62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B4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B7E62" w:rsidRPr="00EB3B4D" w:rsidRDefault="00DB7E62" w:rsidP="00DB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b/>
          <w:sz w:val="28"/>
          <w:szCs w:val="28"/>
        </w:rPr>
        <w:t xml:space="preserve">    Муниципальное казенное учреждение «Нижнебаканская поселенческая библиотека» заведующая </w:t>
      </w:r>
      <w:proofErr w:type="spellStart"/>
      <w:r w:rsidRPr="00EB3B4D">
        <w:rPr>
          <w:rFonts w:ascii="Times New Roman" w:hAnsi="Times New Roman" w:cs="Times New Roman"/>
          <w:b/>
          <w:sz w:val="28"/>
          <w:szCs w:val="28"/>
        </w:rPr>
        <w:t>Житнюк</w:t>
      </w:r>
      <w:proofErr w:type="spellEnd"/>
      <w:r w:rsidRPr="00EB3B4D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</w:t>
      </w:r>
      <w:r w:rsidRPr="00EB3B4D">
        <w:rPr>
          <w:rFonts w:ascii="Times New Roman" w:hAnsi="Times New Roman" w:cs="Times New Roman"/>
          <w:sz w:val="28"/>
          <w:szCs w:val="28"/>
        </w:rPr>
        <w:t xml:space="preserve">, уделяет большое внимание в работе с жителями поселения, детьми и молодёжью.  Книжный фонд библиотеки составляет </w:t>
      </w:r>
      <w:r w:rsidRPr="00EB3B4D">
        <w:rPr>
          <w:rFonts w:ascii="Times New Roman" w:hAnsi="Times New Roman" w:cs="Times New Roman"/>
          <w:sz w:val="28"/>
          <w:szCs w:val="28"/>
        </w:rPr>
        <w:softHyphen/>
      </w:r>
      <w:r w:rsidRPr="00EB3B4D">
        <w:rPr>
          <w:rFonts w:ascii="Times New Roman" w:hAnsi="Times New Roman" w:cs="Times New Roman"/>
          <w:sz w:val="28"/>
          <w:szCs w:val="28"/>
        </w:rPr>
        <w:softHyphen/>
      </w:r>
      <w:r w:rsidRPr="00EB3B4D">
        <w:rPr>
          <w:rFonts w:ascii="Times New Roman" w:hAnsi="Times New Roman" w:cs="Times New Roman"/>
          <w:sz w:val="28"/>
          <w:szCs w:val="28"/>
        </w:rPr>
        <w:softHyphen/>
        <w:t xml:space="preserve">11882 экземпляров на сумму 899 тысяч 204 рублей 60 </w:t>
      </w:r>
      <w:r w:rsidR="00B92427">
        <w:rPr>
          <w:rFonts w:ascii="Times New Roman" w:hAnsi="Times New Roman" w:cs="Times New Roman"/>
          <w:sz w:val="28"/>
          <w:szCs w:val="28"/>
        </w:rPr>
        <w:t xml:space="preserve"> копеек. За отчетный период 2020</w:t>
      </w:r>
      <w:r w:rsidRPr="00EB3B4D">
        <w:rPr>
          <w:rFonts w:ascii="Times New Roman" w:hAnsi="Times New Roman" w:cs="Times New Roman"/>
          <w:sz w:val="28"/>
          <w:szCs w:val="28"/>
        </w:rPr>
        <w:t xml:space="preserve"> года библиотекой выда</w:t>
      </w:r>
      <w:r w:rsidR="00F029D8">
        <w:rPr>
          <w:rFonts w:ascii="Times New Roman" w:hAnsi="Times New Roman" w:cs="Times New Roman"/>
          <w:sz w:val="28"/>
          <w:szCs w:val="28"/>
        </w:rPr>
        <w:t>но более 25000 экземпляров книг.</w:t>
      </w:r>
      <w:r w:rsidRPr="00EB3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E62" w:rsidRDefault="00DB7E62" w:rsidP="00DB7E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3B4D">
        <w:rPr>
          <w:rFonts w:ascii="Times New Roman" w:hAnsi="Times New Roman"/>
          <w:sz w:val="28"/>
          <w:szCs w:val="28"/>
        </w:rPr>
        <w:t>Содержание учреждений культ</w:t>
      </w:r>
      <w:r w:rsidR="006356D8">
        <w:rPr>
          <w:rFonts w:ascii="Times New Roman" w:hAnsi="Times New Roman"/>
          <w:sz w:val="28"/>
          <w:szCs w:val="28"/>
        </w:rPr>
        <w:t>уры в 2020</w:t>
      </w:r>
      <w:r w:rsidRPr="00EB3B4D">
        <w:rPr>
          <w:rFonts w:ascii="Times New Roman" w:hAnsi="Times New Roman"/>
          <w:sz w:val="28"/>
          <w:szCs w:val="28"/>
        </w:rPr>
        <w:t xml:space="preserve"> году составило – </w:t>
      </w:r>
      <w:r w:rsidR="00F029D8">
        <w:rPr>
          <w:rFonts w:ascii="Times New Roman" w:hAnsi="Times New Roman"/>
          <w:sz w:val="28"/>
          <w:szCs w:val="28"/>
        </w:rPr>
        <w:t>6</w:t>
      </w:r>
      <w:r w:rsidRPr="00EB3B4D">
        <w:rPr>
          <w:rFonts w:ascii="Times New Roman" w:hAnsi="Times New Roman"/>
          <w:sz w:val="28"/>
          <w:szCs w:val="28"/>
        </w:rPr>
        <w:t xml:space="preserve"> миллионов </w:t>
      </w:r>
      <w:r w:rsidR="00F029D8">
        <w:rPr>
          <w:rFonts w:ascii="Times New Roman" w:hAnsi="Times New Roman"/>
          <w:sz w:val="28"/>
          <w:szCs w:val="28"/>
        </w:rPr>
        <w:t>782</w:t>
      </w:r>
      <w:r w:rsidRPr="00EB3B4D">
        <w:rPr>
          <w:rFonts w:ascii="Times New Roman" w:hAnsi="Times New Roman"/>
          <w:sz w:val="28"/>
          <w:szCs w:val="28"/>
        </w:rPr>
        <w:t xml:space="preserve"> тысяч</w:t>
      </w:r>
      <w:r w:rsidR="00F029D8">
        <w:rPr>
          <w:rFonts w:ascii="Times New Roman" w:hAnsi="Times New Roman"/>
          <w:sz w:val="28"/>
          <w:szCs w:val="28"/>
        </w:rPr>
        <w:t>и</w:t>
      </w:r>
      <w:r w:rsidRPr="00EB3B4D">
        <w:rPr>
          <w:rFonts w:ascii="Times New Roman" w:hAnsi="Times New Roman"/>
          <w:sz w:val="28"/>
          <w:szCs w:val="28"/>
        </w:rPr>
        <w:t xml:space="preserve"> рублей.</w:t>
      </w:r>
    </w:p>
    <w:p w:rsidR="00DB7E62" w:rsidRPr="00EB3B4D" w:rsidRDefault="00DB7E62" w:rsidP="00DB7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62" w:rsidRPr="00EB3B4D" w:rsidRDefault="00DB7E62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4D">
        <w:rPr>
          <w:rFonts w:ascii="Times New Roman" w:hAnsi="Times New Roman" w:cs="Times New Roman"/>
          <w:b/>
          <w:sz w:val="28"/>
          <w:szCs w:val="28"/>
        </w:rPr>
        <w:t xml:space="preserve">Не менее важная работа ведется по вовлечению жителей поселения занятиями физической культуры и спортом. </w:t>
      </w:r>
    </w:p>
    <w:p w:rsidR="00DB7E62" w:rsidRPr="00EB3B4D" w:rsidRDefault="00DB7E62" w:rsidP="00DB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Для реализации этого направления в нашем поселении имеется спортивный инструктор, работа которого строится </w:t>
      </w:r>
      <w:proofErr w:type="gramStart"/>
      <w:r w:rsidRPr="00EB3B4D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EB3B4D">
        <w:rPr>
          <w:rFonts w:ascii="Times New Roman" w:hAnsi="Times New Roman" w:cs="Times New Roman"/>
          <w:sz w:val="28"/>
          <w:szCs w:val="28"/>
        </w:rPr>
        <w:t xml:space="preserve"> проведения районных и краевых мероприятий и  финансируется за счет средств бю</w:t>
      </w:r>
      <w:r w:rsidR="006356D8">
        <w:rPr>
          <w:rFonts w:ascii="Times New Roman" w:hAnsi="Times New Roman" w:cs="Times New Roman"/>
          <w:sz w:val="28"/>
          <w:szCs w:val="28"/>
        </w:rPr>
        <w:t>джета поселения. В отчетном 2020</w:t>
      </w:r>
      <w:r w:rsidRPr="00EB3B4D">
        <w:rPr>
          <w:rFonts w:ascii="Times New Roman" w:hAnsi="Times New Roman" w:cs="Times New Roman"/>
          <w:sz w:val="28"/>
          <w:szCs w:val="28"/>
        </w:rPr>
        <w:t xml:space="preserve"> году  из средств бюджета поселения запланировано и освоено </w:t>
      </w:r>
      <w:r w:rsidRPr="002B3B4C">
        <w:rPr>
          <w:rFonts w:ascii="Times New Roman" w:hAnsi="Times New Roman" w:cs="Times New Roman"/>
          <w:sz w:val="28"/>
          <w:szCs w:val="28"/>
        </w:rPr>
        <w:t>300</w:t>
      </w:r>
      <w:r w:rsidRPr="00EB3B4D">
        <w:rPr>
          <w:rFonts w:ascii="Times New Roman" w:hAnsi="Times New Roman" w:cs="Times New Roman"/>
          <w:sz w:val="28"/>
          <w:szCs w:val="28"/>
        </w:rPr>
        <w:t xml:space="preserve">  тысяч рублей. На территории поселения действуют  клуб любителей футбола «</w:t>
      </w:r>
      <w:proofErr w:type="spellStart"/>
      <w:r w:rsidRPr="00EB3B4D">
        <w:rPr>
          <w:rFonts w:ascii="Times New Roman" w:hAnsi="Times New Roman" w:cs="Times New Roman"/>
          <w:sz w:val="28"/>
          <w:szCs w:val="28"/>
        </w:rPr>
        <w:t>Баканочка</w:t>
      </w:r>
      <w:proofErr w:type="spellEnd"/>
      <w:r w:rsidRPr="00EB3B4D">
        <w:rPr>
          <w:rFonts w:ascii="Times New Roman" w:hAnsi="Times New Roman" w:cs="Times New Roman"/>
          <w:sz w:val="28"/>
          <w:szCs w:val="28"/>
        </w:rPr>
        <w:t xml:space="preserve">», секции по футболу,   вольной борьбе, греко-римской борьбе, волейбол, легкая атлетика, шахматный клуб, </w:t>
      </w:r>
      <w:proofErr w:type="spellStart"/>
      <w:r w:rsidRPr="00EB3B4D">
        <w:rPr>
          <w:rFonts w:ascii="Times New Roman" w:hAnsi="Times New Roman" w:cs="Times New Roman"/>
          <w:sz w:val="28"/>
          <w:szCs w:val="28"/>
        </w:rPr>
        <w:t>аурлифтинг</w:t>
      </w:r>
      <w:proofErr w:type="spellEnd"/>
      <w:r w:rsidRPr="00EB3B4D">
        <w:rPr>
          <w:rFonts w:ascii="Times New Roman" w:hAnsi="Times New Roman" w:cs="Times New Roman"/>
          <w:sz w:val="28"/>
          <w:szCs w:val="28"/>
        </w:rPr>
        <w:t>, гиревой спорт, АРМ спорт, бадминтон.</w:t>
      </w:r>
    </w:p>
    <w:p w:rsidR="00DB7E62" w:rsidRDefault="00DB7E62" w:rsidP="00DB7E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3B4D">
        <w:rPr>
          <w:rFonts w:ascii="Times New Roman" w:hAnsi="Times New Roman"/>
          <w:sz w:val="28"/>
          <w:szCs w:val="28"/>
        </w:rPr>
        <w:lastRenderedPageBreak/>
        <w:t>На территории поселения имеется спортивный ангар, 1 футбольное поле, типовая спортивная площадка, обустр</w:t>
      </w:r>
      <w:r w:rsidR="00007189">
        <w:rPr>
          <w:rFonts w:ascii="Times New Roman" w:hAnsi="Times New Roman"/>
          <w:sz w:val="28"/>
          <w:szCs w:val="28"/>
        </w:rPr>
        <w:t>оено 4 дворовых детских площадки</w:t>
      </w:r>
      <w:r w:rsidRPr="00EB3B4D">
        <w:rPr>
          <w:rFonts w:ascii="Times New Roman" w:hAnsi="Times New Roman"/>
          <w:sz w:val="28"/>
          <w:szCs w:val="28"/>
        </w:rPr>
        <w:t xml:space="preserve"> во всех населенных пунктах поселения. </w:t>
      </w:r>
    </w:p>
    <w:p w:rsidR="002B3B4C" w:rsidRPr="00EB3B4D" w:rsidRDefault="002B3B4C" w:rsidP="00DB7E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E62" w:rsidRPr="007444F7" w:rsidRDefault="00DB7E62" w:rsidP="00DB7E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B4D">
        <w:rPr>
          <w:rFonts w:ascii="Times New Roman" w:hAnsi="Times New Roman"/>
          <w:b/>
          <w:sz w:val="28"/>
          <w:szCs w:val="28"/>
        </w:rPr>
        <w:t>В течени</w:t>
      </w:r>
      <w:proofErr w:type="gramStart"/>
      <w:r w:rsidRPr="00EB3B4D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EB3B4D">
        <w:rPr>
          <w:rFonts w:ascii="Times New Roman" w:hAnsi="Times New Roman"/>
          <w:b/>
          <w:sz w:val="28"/>
          <w:szCs w:val="28"/>
        </w:rPr>
        <w:t xml:space="preserve"> года велись работы по подготовке </w:t>
      </w:r>
      <w:r w:rsidR="00365610">
        <w:rPr>
          <w:rFonts w:ascii="Times New Roman" w:hAnsi="Times New Roman"/>
          <w:b/>
          <w:sz w:val="28"/>
          <w:szCs w:val="28"/>
        </w:rPr>
        <w:t xml:space="preserve"> проектно сметной </w:t>
      </w:r>
      <w:r w:rsidRPr="00EB3B4D">
        <w:rPr>
          <w:rFonts w:ascii="Times New Roman" w:hAnsi="Times New Roman"/>
          <w:b/>
          <w:sz w:val="28"/>
          <w:szCs w:val="28"/>
        </w:rPr>
        <w:t xml:space="preserve">документации для строительства </w:t>
      </w:r>
      <w:r w:rsidR="00365610">
        <w:rPr>
          <w:rFonts w:ascii="Times New Roman" w:hAnsi="Times New Roman"/>
          <w:b/>
          <w:sz w:val="28"/>
          <w:szCs w:val="28"/>
        </w:rPr>
        <w:t xml:space="preserve"> многофункциональной спортивной площадки  </w:t>
      </w:r>
      <w:r w:rsidRPr="00EB3B4D">
        <w:rPr>
          <w:rFonts w:ascii="Times New Roman" w:hAnsi="Times New Roman"/>
          <w:b/>
          <w:sz w:val="28"/>
          <w:szCs w:val="28"/>
        </w:rPr>
        <w:t xml:space="preserve">в станице </w:t>
      </w:r>
      <w:proofErr w:type="spellStart"/>
      <w:r w:rsidRPr="00EB3B4D">
        <w:rPr>
          <w:rFonts w:ascii="Times New Roman" w:hAnsi="Times New Roman"/>
          <w:b/>
          <w:sz w:val="28"/>
          <w:szCs w:val="28"/>
        </w:rPr>
        <w:t>Неберджаевской</w:t>
      </w:r>
      <w:proofErr w:type="spellEnd"/>
      <w:r w:rsidR="007444F7">
        <w:rPr>
          <w:rFonts w:ascii="Times New Roman" w:hAnsi="Times New Roman"/>
          <w:b/>
          <w:sz w:val="28"/>
          <w:szCs w:val="28"/>
        </w:rPr>
        <w:t xml:space="preserve"> по улице Ленина, </w:t>
      </w:r>
      <w:r w:rsidR="007444F7" w:rsidRPr="007444F7">
        <w:rPr>
          <w:rFonts w:ascii="Times New Roman" w:hAnsi="Times New Roman"/>
          <w:b/>
          <w:sz w:val="28"/>
          <w:szCs w:val="28"/>
        </w:rPr>
        <w:t>50/1</w:t>
      </w:r>
      <w:r w:rsidR="00365610" w:rsidRPr="007444F7">
        <w:rPr>
          <w:rFonts w:ascii="Times New Roman" w:hAnsi="Times New Roman"/>
          <w:b/>
          <w:sz w:val="28"/>
          <w:szCs w:val="28"/>
        </w:rPr>
        <w:t xml:space="preserve"> </w:t>
      </w:r>
      <w:r w:rsidRPr="007444F7">
        <w:rPr>
          <w:rFonts w:ascii="Times New Roman" w:hAnsi="Times New Roman"/>
          <w:b/>
          <w:sz w:val="28"/>
          <w:szCs w:val="28"/>
        </w:rPr>
        <w:t>.</w:t>
      </w:r>
      <w:r w:rsidRPr="00EB3B4D">
        <w:rPr>
          <w:rFonts w:ascii="Times New Roman" w:hAnsi="Times New Roman"/>
          <w:b/>
          <w:sz w:val="28"/>
          <w:szCs w:val="28"/>
        </w:rPr>
        <w:t xml:space="preserve"> Подготовлен полный пакет проектно сметной документации и </w:t>
      </w:r>
      <w:r w:rsidR="00365610">
        <w:rPr>
          <w:rFonts w:ascii="Times New Roman" w:hAnsi="Times New Roman"/>
          <w:b/>
          <w:sz w:val="28"/>
          <w:szCs w:val="28"/>
        </w:rPr>
        <w:t xml:space="preserve">сдан в </w:t>
      </w:r>
      <w:r w:rsidR="00365610" w:rsidRPr="007444F7">
        <w:rPr>
          <w:rFonts w:ascii="Times New Roman" w:hAnsi="Times New Roman"/>
          <w:b/>
          <w:sz w:val="28"/>
          <w:szCs w:val="28"/>
        </w:rPr>
        <w:t>Мин</w:t>
      </w:r>
      <w:r w:rsidR="007444F7" w:rsidRPr="007444F7">
        <w:rPr>
          <w:rFonts w:ascii="Times New Roman" w:hAnsi="Times New Roman"/>
          <w:b/>
          <w:sz w:val="28"/>
          <w:szCs w:val="28"/>
        </w:rPr>
        <w:t>истерство спорта.</w:t>
      </w:r>
    </w:p>
    <w:p w:rsidR="00DB7E62" w:rsidRPr="00EB3B4D" w:rsidRDefault="00DB7E62" w:rsidP="00DB7E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4F7">
        <w:rPr>
          <w:rFonts w:ascii="Times New Roman" w:hAnsi="Times New Roman"/>
          <w:b/>
          <w:sz w:val="28"/>
          <w:szCs w:val="28"/>
        </w:rPr>
        <w:t>Стоимость ст</w:t>
      </w:r>
      <w:r w:rsidR="00E82C46" w:rsidRPr="007444F7">
        <w:rPr>
          <w:rFonts w:ascii="Times New Roman" w:hAnsi="Times New Roman"/>
          <w:b/>
          <w:sz w:val="28"/>
          <w:szCs w:val="28"/>
        </w:rPr>
        <w:t>роительства объекта превышает 10</w:t>
      </w:r>
      <w:r w:rsidRPr="007444F7">
        <w:rPr>
          <w:rFonts w:ascii="Times New Roman" w:hAnsi="Times New Roman"/>
          <w:b/>
          <w:sz w:val="28"/>
          <w:szCs w:val="28"/>
        </w:rPr>
        <w:t xml:space="preserve"> миллионов рублей.</w:t>
      </w:r>
      <w:r w:rsidRPr="00EB3B4D">
        <w:rPr>
          <w:rFonts w:ascii="Times New Roman" w:hAnsi="Times New Roman"/>
          <w:b/>
          <w:sz w:val="28"/>
          <w:szCs w:val="28"/>
        </w:rPr>
        <w:t xml:space="preserve"> </w:t>
      </w:r>
    </w:p>
    <w:p w:rsidR="00DB7E62" w:rsidRPr="00EB3B4D" w:rsidRDefault="00DB7E62" w:rsidP="00DB7E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B4D">
        <w:rPr>
          <w:rFonts w:ascii="Times New Roman" w:hAnsi="Times New Roman"/>
          <w:b/>
          <w:sz w:val="28"/>
          <w:szCs w:val="28"/>
        </w:rPr>
        <w:t xml:space="preserve">В станице </w:t>
      </w:r>
      <w:proofErr w:type="spellStart"/>
      <w:r w:rsidRPr="00EB3B4D">
        <w:rPr>
          <w:rFonts w:ascii="Times New Roman" w:hAnsi="Times New Roman"/>
          <w:b/>
          <w:sz w:val="28"/>
          <w:szCs w:val="28"/>
        </w:rPr>
        <w:t>Неберджаевской</w:t>
      </w:r>
      <w:proofErr w:type="spellEnd"/>
      <w:r w:rsidRPr="00EB3B4D">
        <w:rPr>
          <w:rFonts w:ascii="Times New Roman" w:hAnsi="Times New Roman"/>
          <w:b/>
          <w:sz w:val="28"/>
          <w:szCs w:val="28"/>
        </w:rPr>
        <w:t xml:space="preserve"> сформирован земельный участок, получена техническая документация для подготовки проектно сметной документации, после прохождения экспертизы будет начато строительство комплексной спортивной игровой площадки по типу площадки в станице Нижнебаканской по улице Горького, при условии краевого </w:t>
      </w:r>
      <w:proofErr w:type="spellStart"/>
      <w:r w:rsidRPr="00EB3B4D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EB3B4D">
        <w:rPr>
          <w:rFonts w:ascii="Times New Roman" w:hAnsi="Times New Roman"/>
          <w:b/>
          <w:sz w:val="28"/>
          <w:szCs w:val="28"/>
        </w:rPr>
        <w:t>.</w:t>
      </w:r>
    </w:p>
    <w:p w:rsidR="00007189" w:rsidRDefault="00007189" w:rsidP="00DB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E62" w:rsidRPr="00EB3B4D" w:rsidRDefault="00DB7E62" w:rsidP="00DB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Работа по пропаганде здорового образа жизни и развития спорта  будет продолжена.</w:t>
      </w:r>
    </w:p>
    <w:p w:rsidR="00DB7E62" w:rsidRPr="00EB3B4D" w:rsidRDefault="00DB7E62" w:rsidP="00DB7E62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3B4D">
        <w:rPr>
          <w:rFonts w:ascii="Times New Roman" w:hAnsi="Times New Roman"/>
          <w:b/>
          <w:sz w:val="28"/>
          <w:szCs w:val="28"/>
        </w:rPr>
        <w:t xml:space="preserve">Реализация молодежной политики на территории поселения осуществляется посредством организации и проведения ряда мероприятий.  </w:t>
      </w:r>
    </w:p>
    <w:p w:rsidR="00DB7E62" w:rsidRDefault="00DB7E62" w:rsidP="0087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На протяжении лета работали 3 </w:t>
      </w:r>
      <w:proofErr w:type="gramStart"/>
      <w:r w:rsidRPr="00EB3B4D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 w:rsidRPr="00EB3B4D">
        <w:rPr>
          <w:rFonts w:ascii="Times New Roman" w:hAnsi="Times New Roman" w:cs="Times New Roman"/>
          <w:sz w:val="28"/>
          <w:szCs w:val="28"/>
        </w:rPr>
        <w:t xml:space="preserve"> площадки, которые посещали дети и молодежь, с которыми проводились конкурсы, мероприятия, трудоустроенными несовершеннолетними.  Для работы   площадок был приобретен спортивный инвентарь, канцелярские товары, также приобретены футболки и флажки с логотипом посел</w:t>
      </w:r>
      <w:r w:rsidR="002B3B4C">
        <w:rPr>
          <w:rFonts w:ascii="Times New Roman" w:hAnsi="Times New Roman" w:cs="Times New Roman"/>
          <w:sz w:val="28"/>
          <w:szCs w:val="28"/>
        </w:rPr>
        <w:t>ения. В бюджет поселения на 2021</w:t>
      </w:r>
      <w:r w:rsidRPr="00EB3B4D">
        <w:rPr>
          <w:rFonts w:ascii="Times New Roman" w:hAnsi="Times New Roman" w:cs="Times New Roman"/>
          <w:sz w:val="28"/>
          <w:szCs w:val="28"/>
        </w:rPr>
        <w:t xml:space="preserve"> год на реализацию молодёжной политики запланировано 200 тысяч рублей.  </w:t>
      </w:r>
    </w:p>
    <w:p w:rsidR="008767E5" w:rsidRPr="00EB3B4D" w:rsidRDefault="008767E5" w:rsidP="0087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B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«Лето 2020» </w:t>
      </w:r>
      <w:r w:rsidR="00FF0FBB" w:rsidRPr="00FF0FBB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было  задействовано 35 детей.</w:t>
      </w:r>
    </w:p>
    <w:p w:rsidR="00DB7E62" w:rsidRPr="00EB3B4D" w:rsidRDefault="00DB7E62" w:rsidP="00DB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Молодежь Нижнебаканского сельского поселения активный  участник  районных и краевых мероприятий. На территории Нижнебаканского сельского поселения проводятся всевозможные акции - «Акция георгиевская лента»,  «Старость в радость», «</w:t>
      </w:r>
      <w:proofErr w:type="spellStart"/>
      <w:r w:rsidRPr="00EB3B4D">
        <w:rPr>
          <w:rFonts w:ascii="Times New Roman" w:hAnsi="Times New Roman" w:cs="Times New Roman"/>
          <w:sz w:val="28"/>
          <w:szCs w:val="28"/>
        </w:rPr>
        <w:t>БЛАГОдарю</w:t>
      </w:r>
      <w:proofErr w:type="spellEnd"/>
      <w:r w:rsidRPr="00EB3B4D">
        <w:rPr>
          <w:rFonts w:ascii="Times New Roman" w:hAnsi="Times New Roman" w:cs="Times New Roman"/>
          <w:sz w:val="28"/>
          <w:szCs w:val="28"/>
        </w:rPr>
        <w:t xml:space="preserve"> тебя!», «День неизвестного солдата», месячник военно-патриотической работы.  </w:t>
      </w:r>
    </w:p>
    <w:p w:rsidR="00DB7E62" w:rsidRPr="00EB3B4D" w:rsidRDefault="00DB7E62" w:rsidP="00DB7E62">
      <w:pPr>
        <w:spacing w:after="0" w:line="240" w:lineRule="auto"/>
        <w:ind w:firstLine="709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В целях обсуждения вопросов, по благоустройству и улучшению работы на летних дворовых площадках, </w:t>
      </w:r>
      <w:r w:rsidRPr="00EB3B4D">
        <w:rPr>
          <w:rStyle w:val="s3"/>
          <w:rFonts w:ascii="Times New Roman" w:hAnsi="Times New Roman" w:cs="Times New Roman"/>
          <w:sz w:val="28"/>
          <w:szCs w:val="28"/>
        </w:rPr>
        <w:t xml:space="preserve">формах отдыха молодежи в летний период, работы с ветеранами Великой Отечественной войны, и тружениками тыла  </w:t>
      </w:r>
      <w:r w:rsidRPr="00EB3B4D">
        <w:rPr>
          <w:rFonts w:ascii="Times New Roman" w:hAnsi="Times New Roman" w:cs="Times New Roman"/>
          <w:sz w:val="28"/>
          <w:szCs w:val="28"/>
        </w:rPr>
        <w:t>при главе Нижнебаканского сельского поселения Крымского района, создан Молодежный Совет.</w:t>
      </w:r>
    </w:p>
    <w:p w:rsidR="00DB7E62" w:rsidRPr="00EB3B4D" w:rsidRDefault="00DB7E62" w:rsidP="00DB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>Вся информация о работе  по реализации государственной молодежной политики в Нижнебакан</w:t>
      </w:r>
      <w:r w:rsidR="00E82C46">
        <w:rPr>
          <w:rFonts w:ascii="Times New Roman" w:hAnsi="Times New Roman" w:cs="Times New Roman"/>
          <w:sz w:val="28"/>
          <w:szCs w:val="28"/>
        </w:rPr>
        <w:t>ском сельском поселении  за 2020</w:t>
      </w:r>
      <w:r w:rsidRPr="00EB3B4D">
        <w:rPr>
          <w:rFonts w:ascii="Times New Roman" w:hAnsi="Times New Roman" w:cs="Times New Roman"/>
          <w:sz w:val="28"/>
          <w:szCs w:val="28"/>
        </w:rPr>
        <w:t xml:space="preserve"> год, освещается в средствах массовой информации, на официальном сайте Нижнебаканского сельского поселения Крымского района.</w:t>
      </w:r>
    </w:p>
    <w:p w:rsidR="00DB7E62" w:rsidRPr="00D107D8" w:rsidRDefault="00DB7E62" w:rsidP="00B80F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</w:pPr>
    </w:p>
    <w:p w:rsidR="00122BBA" w:rsidRDefault="00122BBA" w:rsidP="00E74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F7">
        <w:rPr>
          <w:rFonts w:ascii="Times New Roman" w:eastAsia="Times New Roman" w:hAnsi="Times New Roman" w:cs="Times New Roman"/>
          <w:sz w:val="28"/>
          <w:szCs w:val="28"/>
        </w:rPr>
        <w:t xml:space="preserve">Уважаемые депутаты, жители Нижнебаканского сельского поселения. 2020 год для всех нас был насыщен различными событиями, как в масштабах всей страны, Кубани, так и всего Крымского района.  </w:t>
      </w:r>
    </w:p>
    <w:p w:rsidR="00137E05" w:rsidRPr="00F749CC" w:rsidRDefault="00E745F7" w:rsidP="00DF3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9CC">
        <w:rPr>
          <w:rFonts w:ascii="Times New Roman" w:eastAsia="Times New Roman" w:hAnsi="Times New Roman" w:cs="Times New Roman"/>
          <w:sz w:val="28"/>
          <w:szCs w:val="28"/>
        </w:rPr>
        <w:t>В 2020 году</w:t>
      </w:r>
      <w:r w:rsidR="000F3662" w:rsidRPr="00F749CC">
        <w:rPr>
          <w:rFonts w:ascii="Times New Roman" w:eastAsia="Times New Roman" w:hAnsi="Times New Roman" w:cs="Times New Roman"/>
          <w:sz w:val="28"/>
          <w:szCs w:val="28"/>
        </w:rPr>
        <w:t xml:space="preserve"> прошло</w:t>
      </w:r>
      <w:r w:rsidR="00DF300A" w:rsidRPr="00F7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E05" w:rsidRPr="00F749CC">
        <w:rPr>
          <w:rFonts w:ascii="Times New Roman" w:hAnsi="Times New Roman" w:cs="Times New Roman"/>
          <w:bCs/>
          <w:sz w:val="28"/>
          <w:szCs w:val="28"/>
        </w:rPr>
        <w:t>Общероссийское голосование по вопросу одобрения</w:t>
      </w:r>
      <w:r w:rsidR="00DF300A" w:rsidRPr="00F749CC">
        <w:rPr>
          <w:rFonts w:ascii="Times New Roman" w:hAnsi="Times New Roman" w:cs="Times New Roman"/>
          <w:bCs/>
          <w:sz w:val="28"/>
          <w:szCs w:val="28"/>
        </w:rPr>
        <w:t xml:space="preserve"> изменений в Конституцию Российской Федерации, которое проводилось с 25 июня по 1 июля 2020 года</w:t>
      </w:r>
      <w:r w:rsidR="000F3662" w:rsidRPr="00F749C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F3662" w:rsidRPr="00F749CC">
        <w:rPr>
          <w:rFonts w:ascii="Times New Roman" w:hAnsi="Times New Roman" w:cs="Times New Roman"/>
          <w:sz w:val="28"/>
          <w:szCs w:val="28"/>
        </w:rPr>
        <w:t>Выборы</w:t>
      </w:r>
      <w:r w:rsidR="00E82C46">
        <w:rPr>
          <w:rFonts w:ascii="Times New Roman" w:hAnsi="Times New Roman" w:cs="Times New Roman"/>
          <w:sz w:val="28"/>
          <w:szCs w:val="28"/>
        </w:rPr>
        <w:t xml:space="preserve"> губернатора и </w:t>
      </w:r>
      <w:r w:rsidR="000F3662" w:rsidRPr="00F749CC">
        <w:rPr>
          <w:rFonts w:ascii="Times New Roman" w:hAnsi="Times New Roman" w:cs="Times New Roman"/>
          <w:sz w:val="28"/>
          <w:szCs w:val="28"/>
        </w:rPr>
        <w:t xml:space="preserve"> депутатов Совета муниципального образования Крымский район</w:t>
      </w:r>
    </w:p>
    <w:p w:rsidR="00137E05" w:rsidRPr="00F749CC" w:rsidRDefault="00137E05" w:rsidP="00DF300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49CC">
        <w:rPr>
          <w:sz w:val="28"/>
          <w:szCs w:val="28"/>
        </w:rPr>
        <w:t xml:space="preserve">Голосование проводилось согласно особому порядку. </w:t>
      </w:r>
    </w:p>
    <w:p w:rsidR="000F3662" w:rsidRPr="00F749CC" w:rsidRDefault="00137E05" w:rsidP="00F749C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49CC">
        <w:rPr>
          <w:sz w:val="28"/>
          <w:szCs w:val="28"/>
        </w:rPr>
        <w:t xml:space="preserve">В связи с пандемией </w:t>
      </w:r>
      <w:proofErr w:type="spellStart"/>
      <w:r w:rsidRPr="00F749CC">
        <w:rPr>
          <w:sz w:val="28"/>
          <w:szCs w:val="28"/>
        </w:rPr>
        <w:t>коронавирусной</w:t>
      </w:r>
      <w:proofErr w:type="spellEnd"/>
      <w:r w:rsidRPr="00F749CC">
        <w:rPr>
          <w:sz w:val="28"/>
          <w:szCs w:val="28"/>
        </w:rPr>
        <w:t xml:space="preserve"> инфекции COVID-19</w:t>
      </w:r>
      <w:r w:rsidR="00DF300A" w:rsidRPr="00F749CC">
        <w:rPr>
          <w:sz w:val="28"/>
          <w:szCs w:val="28"/>
        </w:rPr>
        <w:t xml:space="preserve"> </w:t>
      </w:r>
      <w:r w:rsidRPr="00F749CC">
        <w:rPr>
          <w:sz w:val="28"/>
          <w:szCs w:val="28"/>
        </w:rPr>
        <w:t xml:space="preserve">по рекомендации </w:t>
      </w:r>
      <w:proofErr w:type="spellStart"/>
      <w:r w:rsidRPr="00F749CC">
        <w:rPr>
          <w:sz w:val="28"/>
          <w:szCs w:val="28"/>
        </w:rPr>
        <w:t>Роспотребнадзора</w:t>
      </w:r>
      <w:proofErr w:type="spellEnd"/>
      <w:r w:rsidR="00DF300A" w:rsidRPr="00F749CC">
        <w:rPr>
          <w:sz w:val="28"/>
          <w:szCs w:val="28"/>
        </w:rPr>
        <w:t xml:space="preserve"> </w:t>
      </w:r>
      <w:r w:rsidRPr="00F749CC">
        <w:rPr>
          <w:sz w:val="28"/>
          <w:szCs w:val="28"/>
        </w:rPr>
        <w:t xml:space="preserve">были приняты особые противоэпидемиологические мероприятия. Одной из мер стало продлённое </w:t>
      </w:r>
      <w:r w:rsidR="00E82C46">
        <w:rPr>
          <w:sz w:val="28"/>
          <w:szCs w:val="28"/>
        </w:rPr>
        <w:t>голосование,</w:t>
      </w:r>
      <w:r w:rsidRPr="00F749CC">
        <w:rPr>
          <w:sz w:val="28"/>
          <w:szCs w:val="28"/>
        </w:rPr>
        <w:t xml:space="preserve"> которое помогло снизить число голосующих, одновременно находящихся на участке. Для безопасности перед входом на избирательный участок измерялась температура тела, участки были обеспечены одноразовыми масками и перчатками, </w:t>
      </w:r>
      <w:proofErr w:type="spellStart"/>
      <w:r w:rsidRPr="00F749CC">
        <w:rPr>
          <w:sz w:val="28"/>
          <w:szCs w:val="28"/>
        </w:rPr>
        <w:t>санитайзерами</w:t>
      </w:r>
      <w:proofErr w:type="spellEnd"/>
      <w:r w:rsidRPr="00F749CC">
        <w:rPr>
          <w:sz w:val="28"/>
          <w:szCs w:val="28"/>
        </w:rPr>
        <w:t>, одноразовыми ручками, дезинфицирующими ковриками, а также размет</w:t>
      </w:r>
      <w:r w:rsidR="000F3662" w:rsidRPr="00F749CC">
        <w:rPr>
          <w:sz w:val="28"/>
          <w:szCs w:val="28"/>
        </w:rPr>
        <w:t xml:space="preserve">ками социального </w:t>
      </w:r>
      <w:proofErr w:type="spellStart"/>
      <w:r w:rsidR="000F3662" w:rsidRPr="00F749CC">
        <w:rPr>
          <w:sz w:val="28"/>
          <w:szCs w:val="28"/>
        </w:rPr>
        <w:t>дистанцирования</w:t>
      </w:r>
      <w:proofErr w:type="spellEnd"/>
      <w:r w:rsidR="000F3662" w:rsidRPr="00F749CC">
        <w:rPr>
          <w:sz w:val="28"/>
          <w:szCs w:val="28"/>
        </w:rPr>
        <w:t>.</w:t>
      </w:r>
    </w:p>
    <w:p w:rsidR="00B92427" w:rsidRPr="00F749CC" w:rsidRDefault="00F749CC" w:rsidP="00F749C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9CC">
        <w:rPr>
          <w:rFonts w:ascii="Times New Roman" w:hAnsi="Times New Roman" w:cs="Times New Roman"/>
          <w:sz w:val="28"/>
          <w:szCs w:val="28"/>
        </w:rPr>
        <w:t xml:space="preserve">Высокая </w:t>
      </w:r>
      <w:r w:rsidR="00B92427" w:rsidRPr="00F749CC">
        <w:rPr>
          <w:rFonts w:ascii="Times New Roman" w:hAnsi="Times New Roman" w:cs="Times New Roman"/>
          <w:sz w:val="28"/>
          <w:szCs w:val="28"/>
        </w:rPr>
        <w:t>явка в условиях пандемии доказала, что были приняты абсолютно правильные решения по формату. Была дана возможность голосовать удаленно, на дому, на рабочих местах, в передвижных палатках. Голосование растянули по времени на семь дней. Люди смогли проголосовать в удобное время, в удобной форме, безопасно для своего здоровья. Было важно дать возможность каждому высказаться, потому что это было о</w:t>
      </w:r>
      <w:r>
        <w:rPr>
          <w:rFonts w:ascii="Times New Roman" w:hAnsi="Times New Roman" w:cs="Times New Roman"/>
          <w:sz w:val="28"/>
          <w:szCs w:val="28"/>
        </w:rPr>
        <w:t>собое для всех нас голосование.</w:t>
      </w:r>
    </w:p>
    <w:p w:rsidR="00E82C46" w:rsidRDefault="002652F7" w:rsidP="00E82C46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r w:rsidRPr="00F749CC">
        <w:rPr>
          <w:sz w:val="28"/>
        </w:rPr>
        <w:t>Выборы депутатов Совета муниципального образования Крымский район</w:t>
      </w:r>
      <w:r w:rsidR="00F749CC">
        <w:rPr>
          <w:sz w:val="28"/>
        </w:rPr>
        <w:t xml:space="preserve"> </w:t>
      </w:r>
      <w:r w:rsidR="00E82C46">
        <w:rPr>
          <w:sz w:val="28"/>
        </w:rPr>
        <w:t xml:space="preserve">прошли на высоком уровне. Избранными депутатами  стали: </w:t>
      </w:r>
      <w:proofErr w:type="spellStart"/>
      <w:r w:rsidR="00E82C46">
        <w:rPr>
          <w:sz w:val="28"/>
        </w:rPr>
        <w:t>Адамян</w:t>
      </w:r>
      <w:proofErr w:type="spellEnd"/>
      <w:r w:rsidR="00E82C46">
        <w:rPr>
          <w:sz w:val="28"/>
        </w:rPr>
        <w:t xml:space="preserve"> Артур </w:t>
      </w:r>
      <w:proofErr w:type="spellStart"/>
      <w:r w:rsidR="00E82C46">
        <w:rPr>
          <w:sz w:val="28"/>
        </w:rPr>
        <w:t>Володьевич</w:t>
      </w:r>
      <w:proofErr w:type="spellEnd"/>
      <w:r w:rsidR="00E82C46">
        <w:rPr>
          <w:sz w:val="28"/>
        </w:rPr>
        <w:t xml:space="preserve">, Малашенко Егор Николаевич, </w:t>
      </w:r>
      <w:r w:rsidR="00E82C46" w:rsidRPr="00F749CC">
        <w:rPr>
          <w:sz w:val="28"/>
        </w:rPr>
        <w:t>Акименко Андрей Николаевич</w:t>
      </w:r>
      <w:r w:rsidR="00FF0FBB">
        <w:rPr>
          <w:sz w:val="28"/>
        </w:rPr>
        <w:t>.</w:t>
      </w:r>
    </w:p>
    <w:p w:rsidR="002652F7" w:rsidRPr="00B80F61" w:rsidRDefault="00FF0FBB" w:rsidP="00B80F61">
      <w:pPr>
        <w:pStyle w:val="ad"/>
        <w:spacing w:before="0" w:beforeAutospacing="0" w:after="0" w:afterAutospacing="0"/>
        <w:ind w:firstLine="360"/>
        <w:jc w:val="both"/>
        <w:rPr>
          <w:sz w:val="28"/>
        </w:rPr>
      </w:pPr>
      <w:r>
        <w:rPr>
          <w:sz w:val="28"/>
        </w:rPr>
        <w:tab/>
        <w:t>Высока</w:t>
      </w:r>
      <w:r w:rsidR="00B30947">
        <w:rPr>
          <w:sz w:val="28"/>
        </w:rPr>
        <w:t>я</w:t>
      </w:r>
      <w:r>
        <w:rPr>
          <w:sz w:val="28"/>
        </w:rPr>
        <w:t xml:space="preserve"> явка, превышающая средние районные показатели, доказала, что жителям небезразлично кто будет руководить краем в ближайшее время, что в свою очередь говорит о высокой заинтересованности и </w:t>
      </w:r>
      <w:r w:rsidR="00B80F61">
        <w:rPr>
          <w:sz w:val="28"/>
        </w:rPr>
        <w:t>политической</w:t>
      </w:r>
      <w:r>
        <w:rPr>
          <w:sz w:val="28"/>
        </w:rPr>
        <w:t xml:space="preserve"> зрелости граждан поселения.</w:t>
      </w:r>
    </w:p>
    <w:p w:rsidR="00A21929" w:rsidRPr="00B80F61" w:rsidRDefault="00A21929" w:rsidP="00B80F61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  <w:r w:rsidRPr="00EB3B4D">
        <w:rPr>
          <w:rFonts w:ascii="Times New Roman" w:hAnsi="Times New Roman"/>
          <w:b/>
          <w:sz w:val="28"/>
          <w:szCs w:val="28"/>
        </w:rPr>
        <w:t>ТЕРРИТОРИАЛЬНОЕ ОБЩЕСТВЕННОЕ САМОУПРАВЛЕНИЕ</w:t>
      </w:r>
    </w:p>
    <w:p w:rsidR="00A21929" w:rsidRPr="00EB3B4D" w:rsidRDefault="00A21929" w:rsidP="00122BB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B3B4D">
        <w:rPr>
          <w:rFonts w:ascii="Times New Roman" w:hAnsi="Times New Roman"/>
          <w:sz w:val="28"/>
          <w:szCs w:val="28"/>
        </w:rPr>
        <w:t>Помощниками местной власти во всех вопросах, благоустройства, санитарного состояния являются председатели территориальных органов общественного самоуправления.</w:t>
      </w:r>
    </w:p>
    <w:p w:rsidR="00A21929" w:rsidRPr="00EB3B4D" w:rsidRDefault="00A21929" w:rsidP="00122BB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3B4D">
        <w:rPr>
          <w:rFonts w:ascii="Times New Roman" w:hAnsi="Times New Roman"/>
          <w:sz w:val="28"/>
          <w:szCs w:val="28"/>
        </w:rPr>
        <w:t>Наяр</w:t>
      </w:r>
      <w:proofErr w:type="spellEnd"/>
      <w:r w:rsidRPr="00EB3B4D"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A21929" w:rsidRPr="00EB3B4D" w:rsidRDefault="00A21929" w:rsidP="00122BB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B3B4D">
        <w:rPr>
          <w:rFonts w:ascii="Times New Roman" w:hAnsi="Times New Roman"/>
          <w:sz w:val="28"/>
          <w:szCs w:val="28"/>
        </w:rPr>
        <w:t>Довбыш Татьяна Александровна</w:t>
      </w:r>
    </w:p>
    <w:p w:rsidR="00A21929" w:rsidRPr="00EB3B4D" w:rsidRDefault="00A21929" w:rsidP="00122BB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B3B4D">
        <w:rPr>
          <w:rFonts w:ascii="Times New Roman" w:hAnsi="Times New Roman"/>
          <w:sz w:val="28"/>
          <w:szCs w:val="28"/>
        </w:rPr>
        <w:t>Таран Анна Владимировна</w:t>
      </w:r>
    </w:p>
    <w:p w:rsidR="00A21929" w:rsidRPr="00EB3B4D" w:rsidRDefault="00A21929" w:rsidP="00122BB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3B4D">
        <w:rPr>
          <w:rFonts w:ascii="Times New Roman" w:hAnsi="Times New Roman"/>
          <w:sz w:val="28"/>
          <w:szCs w:val="28"/>
        </w:rPr>
        <w:t>Виткус</w:t>
      </w:r>
      <w:proofErr w:type="spellEnd"/>
      <w:r w:rsidRPr="00EB3B4D">
        <w:rPr>
          <w:rFonts w:ascii="Times New Roman" w:hAnsi="Times New Roman"/>
          <w:sz w:val="28"/>
          <w:szCs w:val="28"/>
        </w:rPr>
        <w:t xml:space="preserve"> Зоре Муратовна</w:t>
      </w:r>
    </w:p>
    <w:p w:rsidR="00A21929" w:rsidRPr="00EB3B4D" w:rsidRDefault="00A21929" w:rsidP="00122BB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3B4D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EB3B4D">
        <w:rPr>
          <w:rFonts w:ascii="Times New Roman" w:hAnsi="Times New Roman"/>
          <w:sz w:val="28"/>
          <w:szCs w:val="28"/>
        </w:rPr>
        <w:t xml:space="preserve"> Ольга Викторовна</w:t>
      </w:r>
    </w:p>
    <w:p w:rsidR="00A21929" w:rsidRPr="00EB3B4D" w:rsidRDefault="00A21929" w:rsidP="00122BB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B3B4D">
        <w:rPr>
          <w:rFonts w:ascii="Times New Roman" w:hAnsi="Times New Roman"/>
          <w:sz w:val="28"/>
          <w:szCs w:val="28"/>
        </w:rPr>
        <w:t>Кожанова Ирина Александровна</w:t>
      </w:r>
    </w:p>
    <w:p w:rsidR="00A21929" w:rsidRPr="00EB3B4D" w:rsidRDefault="00B92427" w:rsidP="006A3F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в 2020</w:t>
      </w:r>
      <w:r w:rsidR="00A21929" w:rsidRPr="00EB3B4D">
        <w:rPr>
          <w:rFonts w:ascii="Times New Roman" w:hAnsi="Times New Roman"/>
          <w:sz w:val="28"/>
          <w:szCs w:val="28"/>
        </w:rPr>
        <w:t xml:space="preserve"> году ос</w:t>
      </w:r>
      <w:r w:rsidR="006A3F7D">
        <w:rPr>
          <w:rFonts w:ascii="Times New Roman" w:hAnsi="Times New Roman"/>
          <w:sz w:val="28"/>
          <w:szCs w:val="28"/>
        </w:rPr>
        <w:t xml:space="preserve">уществляют свою деятельность 6 </w:t>
      </w:r>
      <w:proofErr w:type="spellStart"/>
      <w:r w:rsidR="00A21929" w:rsidRPr="00EB3B4D">
        <w:rPr>
          <w:rFonts w:ascii="Times New Roman" w:hAnsi="Times New Roman"/>
          <w:sz w:val="28"/>
          <w:szCs w:val="28"/>
        </w:rPr>
        <w:t>ТОСов</w:t>
      </w:r>
      <w:proofErr w:type="spellEnd"/>
      <w:r w:rsidR="00A21929" w:rsidRPr="00EB3B4D">
        <w:rPr>
          <w:rFonts w:ascii="Times New Roman" w:hAnsi="Times New Roman"/>
          <w:sz w:val="28"/>
          <w:szCs w:val="28"/>
        </w:rPr>
        <w:t>.</w:t>
      </w:r>
    </w:p>
    <w:p w:rsidR="00A21929" w:rsidRPr="00FF0FBB" w:rsidRDefault="00A21929" w:rsidP="006A3F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B3B4D">
        <w:rPr>
          <w:rFonts w:ascii="Times New Roman" w:hAnsi="Times New Roman"/>
          <w:sz w:val="28"/>
          <w:szCs w:val="28"/>
        </w:rPr>
        <w:t xml:space="preserve">На эти </w:t>
      </w:r>
      <w:r w:rsidR="00B92427">
        <w:rPr>
          <w:rFonts w:ascii="Times New Roman" w:hAnsi="Times New Roman"/>
          <w:sz w:val="28"/>
          <w:szCs w:val="28"/>
        </w:rPr>
        <w:t xml:space="preserve">цели в бюджете поселения на 2020 год </w:t>
      </w:r>
      <w:r w:rsidR="00B92427" w:rsidRPr="007444F7">
        <w:rPr>
          <w:rFonts w:ascii="Times New Roman" w:hAnsi="Times New Roman"/>
          <w:sz w:val="28"/>
          <w:szCs w:val="28"/>
        </w:rPr>
        <w:t xml:space="preserve">было </w:t>
      </w:r>
      <w:r w:rsidR="007444F7" w:rsidRPr="007444F7">
        <w:rPr>
          <w:rFonts w:ascii="Times New Roman" w:hAnsi="Times New Roman"/>
          <w:sz w:val="28"/>
          <w:szCs w:val="28"/>
        </w:rPr>
        <w:t xml:space="preserve">запланировано </w:t>
      </w:r>
      <w:r w:rsidR="007444F7">
        <w:rPr>
          <w:rFonts w:ascii="Times New Roman" w:hAnsi="Times New Roman"/>
          <w:sz w:val="28"/>
          <w:szCs w:val="28"/>
        </w:rPr>
        <w:t>72</w:t>
      </w:r>
      <w:r w:rsidRPr="00EB3B4D">
        <w:rPr>
          <w:rFonts w:ascii="Times New Roman" w:hAnsi="Times New Roman"/>
          <w:sz w:val="28"/>
          <w:szCs w:val="28"/>
        </w:rPr>
        <w:t xml:space="preserve"> </w:t>
      </w:r>
      <w:r w:rsidRPr="00FF0FBB">
        <w:rPr>
          <w:rFonts w:ascii="Times New Roman" w:hAnsi="Times New Roman"/>
          <w:sz w:val="28"/>
          <w:szCs w:val="28"/>
        </w:rPr>
        <w:t>тысячи рублей, которые были освоены в полном объеме.</w:t>
      </w:r>
    </w:p>
    <w:p w:rsidR="00E82C46" w:rsidRPr="00FF0FBB" w:rsidRDefault="00E82C46" w:rsidP="006A3F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F0FBB">
        <w:rPr>
          <w:rFonts w:ascii="Times New Roman" w:hAnsi="Times New Roman"/>
          <w:sz w:val="28"/>
          <w:szCs w:val="28"/>
        </w:rPr>
        <w:lastRenderedPageBreak/>
        <w:t xml:space="preserve">Особенно хочется отметить председателя ТОС № 1 поселка </w:t>
      </w:r>
      <w:proofErr w:type="gramStart"/>
      <w:r w:rsidRPr="00FF0FBB">
        <w:rPr>
          <w:rFonts w:ascii="Times New Roman" w:hAnsi="Times New Roman"/>
          <w:sz w:val="28"/>
          <w:szCs w:val="28"/>
        </w:rPr>
        <w:t>Жемчужный</w:t>
      </w:r>
      <w:proofErr w:type="gramEnd"/>
      <w:r w:rsidRPr="00FF0FBB">
        <w:rPr>
          <w:rFonts w:ascii="Times New Roman" w:hAnsi="Times New Roman"/>
          <w:sz w:val="28"/>
          <w:szCs w:val="28"/>
        </w:rPr>
        <w:t xml:space="preserve"> Кожанову Ирину Александровн</w:t>
      </w:r>
      <w:r w:rsidR="00FF0FBB" w:rsidRPr="00FF0FBB">
        <w:rPr>
          <w:rFonts w:ascii="Times New Roman" w:hAnsi="Times New Roman"/>
          <w:sz w:val="28"/>
          <w:szCs w:val="28"/>
        </w:rPr>
        <w:t xml:space="preserve">у за активную жизненную позицию. В 2020 году </w:t>
      </w:r>
      <w:proofErr w:type="spellStart"/>
      <w:r w:rsidR="00FF0FBB" w:rsidRPr="00FF0FBB">
        <w:rPr>
          <w:rFonts w:ascii="Times New Roman" w:hAnsi="Times New Roman"/>
          <w:sz w:val="28"/>
          <w:szCs w:val="28"/>
        </w:rPr>
        <w:t>ТОС</w:t>
      </w:r>
      <w:r w:rsidR="00F7516D">
        <w:rPr>
          <w:rFonts w:ascii="Times New Roman" w:hAnsi="Times New Roman"/>
          <w:sz w:val="28"/>
          <w:szCs w:val="28"/>
        </w:rPr>
        <w:t>ом</w:t>
      </w:r>
      <w:proofErr w:type="spellEnd"/>
      <w:r w:rsidR="00FF0FBB" w:rsidRPr="00FF0FBB">
        <w:rPr>
          <w:rFonts w:ascii="Times New Roman" w:hAnsi="Times New Roman"/>
          <w:sz w:val="28"/>
          <w:szCs w:val="28"/>
        </w:rPr>
        <w:t xml:space="preserve"> № 1 поселка </w:t>
      </w:r>
      <w:proofErr w:type="gramStart"/>
      <w:r w:rsidR="00FF0FBB" w:rsidRPr="00FF0FBB">
        <w:rPr>
          <w:rFonts w:ascii="Times New Roman" w:hAnsi="Times New Roman"/>
          <w:sz w:val="28"/>
          <w:szCs w:val="28"/>
        </w:rPr>
        <w:t>Жемчужный</w:t>
      </w:r>
      <w:proofErr w:type="gramEnd"/>
      <w:r w:rsidR="00FF0FBB" w:rsidRPr="00FF0FBB">
        <w:rPr>
          <w:rFonts w:ascii="Times New Roman" w:hAnsi="Times New Roman"/>
          <w:sz w:val="28"/>
          <w:szCs w:val="28"/>
        </w:rPr>
        <w:t xml:space="preserve"> </w:t>
      </w:r>
      <w:r w:rsidR="00FF0FBB">
        <w:rPr>
          <w:rFonts w:ascii="Times New Roman" w:hAnsi="Times New Roman"/>
          <w:sz w:val="28"/>
          <w:szCs w:val="28"/>
        </w:rPr>
        <w:t xml:space="preserve"> выиграно 3 место за участие в краевом конкурсе «Лучший ТОС 2020 года»</w:t>
      </w:r>
      <w:r w:rsidR="00F7516D">
        <w:rPr>
          <w:rFonts w:ascii="Times New Roman" w:hAnsi="Times New Roman"/>
          <w:sz w:val="28"/>
          <w:szCs w:val="28"/>
        </w:rPr>
        <w:t xml:space="preserve"> в октябре 2020 года</w:t>
      </w:r>
      <w:r w:rsidR="00FF0FBB" w:rsidRPr="00FF0FBB">
        <w:rPr>
          <w:rFonts w:ascii="Times New Roman" w:hAnsi="Times New Roman"/>
          <w:sz w:val="28"/>
          <w:szCs w:val="28"/>
        </w:rPr>
        <w:t xml:space="preserve"> </w:t>
      </w:r>
      <w:r w:rsidR="00F7516D">
        <w:rPr>
          <w:rFonts w:ascii="Times New Roman" w:hAnsi="Times New Roman"/>
          <w:sz w:val="28"/>
          <w:szCs w:val="28"/>
        </w:rPr>
        <w:t>ТОС № 1 поселка Жемчужный зарегистрирован в статусе юридического лица.</w:t>
      </w:r>
    </w:p>
    <w:p w:rsidR="00A21929" w:rsidRPr="00EB3B4D" w:rsidRDefault="00A21929" w:rsidP="006A3F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F0FBB">
        <w:rPr>
          <w:rFonts w:ascii="Times New Roman" w:hAnsi="Times New Roman"/>
          <w:sz w:val="28"/>
          <w:szCs w:val="28"/>
        </w:rPr>
        <w:t>Хочется поблагодарить квартальных поселения за активное участие</w:t>
      </w:r>
      <w:r w:rsidRPr="00EB3B4D">
        <w:rPr>
          <w:rFonts w:ascii="Times New Roman" w:hAnsi="Times New Roman"/>
          <w:sz w:val="28"/>
          <w:szCs w:val="28"/>
        </w:rPr>
        <w:t xml:space="preserve"> в оказании помощи при решении вопросов местного значения.</w:t>
      </w:r>
    </w:p>
    <w:p w:rsidR="00A21929" w:rsidRPr="00EB3B4D" w:rsidRDefault="00A21929" w:rsidP="00122BBA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22BBA" w:rsidRPr="00EB3B4D" w:rsidRDefault="00122BBA" w:rsidP="0012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Администрация поселения активно взаимодействует с правоохранительными органами и </w:t>
      </w:r>
      <w:proofErr w:type="spellStart"/>
      <w:r w:rsidRPr="00EB3B4D">
        <w:rPr>
          <w:rFonts w:ascii="Times New Roman" w:hAnsi="Times New Roman" w:cs="Times New Roman"/>
          <w:sz w:val="28"/>
          <w:szCs w:val="28"/>
        </w:rPr>
        <w:t>Нижнебаканским</w:t>
      </w:r>
      <w:proofErr w:type="spellEnd"/>
      <w:r w:rsidRPr="00EB3B4D">
        <w:rPr>
          <w:rFonts w:ascii="Times New Roman" w:hAnsi="Times New Roman" w:cs="Times New Roman"/>
          <w:sz w:val="28"/>
          <w:szCs w:val="28"/>
        </w:rPr>
        <w:t xml:space="preserve"> хуторским казачьим общество атаман – Ломоносов Сергей Владимирович</w:t>
      </w:r>
      <w:r w:rsidRPr="00EB3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4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EB3B4D">
        <w:rPr>
          <w:rFonts w:ascii="Times New Roman" w:hAnsi="Times New Roman" w:cs="Times New Roman"/>
          <w:sz w:val="28"/>
          <w:szCs w:val="28"/>
        </w:rPr>
        <w:t>Неберджаевским</w:t>
      </w:r>
      <w:proofErr w:type="spellEnd"/>
      <w:r w:rsidRPr="00EB3B4D">
        <w:rPr>
          <w:rFonts w:ascii="Times New Roman" w:hAnsi="Times New Roman" w:cs="Times New Roman"/>
          <w:sz w:val="28"/>
          <w:szCs w:val="28"/>
        </w:rPr>
        <w:t xml:space="preserve"> хуторским  казачьим обществом – атаман Сербин Виктор Иванович.</w:t>
      </w:r>
    </w:p>
    <w:p w:rsidR="00122BBA" w:rsidRDefault="00122BBA" w:rsidP="0012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sz w:val="28"/>
          <w:szCs w:val="28"/>
        </w:rPr>
        <w:t xml:space="preserve">В Нижнебаканском сельском поселении с 2011 года определен штаб Нижнебаканского хуторского казачьего общества,  для его работы предоставлено помещение в отдельном здании в станице Нижнебаканской по улице Ленина. В настоящее время в Нижнебаканском хуторском казачьем обществе состоит 115 реестровых казаков, в </w:t>
      </w:r>
      <w:proofErr w:type="spellStart"/>
      <w:r w:rsidRPr="00EB3B4D">
        <w:rPr>
          <w:rFonts w:ascii="Times New Roman" w:hAnsi="Times New Roman" w:cs="Times New Roman"/>
          <w:sz w:val="28"/>
          <w:szCs w:val="28"/>
        </w:rPr>
        <w:t>Неберджаевском</w:t>
      </w:r>
      <w:proofErr w:type="spellEnd"/>
      <w:r w:rsidRPr="00EB3B4D">
        <w:rPr>
          <w:rFonts w:ascii="Times New Roman" w:hAnsi="Times New Roman" w:cs="Times New Roman"/>
          <w:sz w:val="28"/>
          <w:szCs w:val="28"/>
        </w:rPr>
        <w:t xml:space="preserve"> казачьем обществе  73 казака.</w:t>
      </w:r>
      <w:r w:rsidR="00E82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9D1">
        <w:rPr>
          <w:rFonts w:ascii="Times New Roman" w:hAnsi="Times New Roman" w:cs="Times New Roman"/>
          <w:sz w:val="28"/>
          <w:szCs w:val="28"/>
        </w:rPr>
        <w:t>Неберджаевское</w:t>
      </w:r>
      <w:proofErr w:type="spellEnd"/>
      <w:r w:rsidR="007029D1">
        <w:rPr>
          <w:rFonts w:ascii="Times New Roman" w:hAnsi="Times New Roman" w:cs="Times New Roman"/>
          <w:sz w:val="28"/>
          <w:szCs w:val="28"/>
        </w:rPr>
        <w:t xml:space="preserve"> хуторское казачье общество располагается в здании Дома культуры станицы </w:t>
      </w:r>
      <w:proofErr w:type="spellStart"/>
      <w:r w:rsidR="007029D1">
        <w:rPr>
          <w:rFonts w:ascii="Times New Roman" w:hAnsi="Times New Roman" w:cs="Times New Roman"/>
          <w:sz w:val="28"/>
          <w:szCs w:val="28"/>
        </w:rPr>
        <w:t>Неберджаевской</w:t>
      </w:r>
      <w:proofErr w:type="spellEnd"/>
      <w:r w:rsidR="007029D1">
        <w:rPr>
          <w:rFonts w:ascii="Times New Roman" w:hAnsi="Times New Roman" w:cs="Times New Roman"/>
          <w:sz w:val="28"/>
          <w:szCs w:val="28"/>
        </w:rPr>
        <w:t>.</w:t>
      </w:r>
    </w:p>
    <w:p w:rsidR="007029D1" w:rsidRDefault="007029D1" w:rsidP="0012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благодарность казакам за активное участие в социальной, политической жизни поселения, в наведении общественного порядка.</w:t>
      </w:r>
    </w:p>
    <w:p w:rsidR="007029D1" w:rsidRDefault="007029D1" w:rsidP="0012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5D4" w:rsidRPr="007029D1" w:rsidRDefault="00AE35D4" w:rsidP="00702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</w:pPr>
    </w:p>
    <w:p w:rsidR="001770CC" w:rsidRPr="00D107D8" w:rsidRDefault="000E62E0" w:rsidP="001770C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</w:pPr>
      <w:r w:rsidRPr="00D107D8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Планы на 2021 год</w:t>
      </w:r>
    </w:p>
    <w:p w:rsidR="00A42D6D" w:rsidRDefault="00A42D6D" w:rsidP="00A42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ремонт автомобильной дороги по улице Ленина в станице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Неберджаевской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от  Дома культуры до остановочного комплекса в конце улицы Ленина. </w:t>
      </w:r>
    </w:p>
    <w:p w:rsidR="00A42D6D" w:rsidRDefault="00A42D6D" w:rsidP="00A42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2.капитальный ремонт  линий электропередач 0,4 кВт и уличного освещения в поселке Жемчужный улица Шоссейная, Средняя.</w:t>
      </w:r>
    </w:p>
    <w:p w:rsidR="00A42D6D" w:rsidRDefault="00A42D6D" w:rsidP="00A42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3.капитальный ремонт линий электропередач  0,4 кВт и уличного освещения в </w:t>
      </w:r>
      <w:r w:rsidRPr="00A42D6D">
        <w:rPr>
          <w:rFonts w:ascii="Times New Roman" w:eastAsia="Times New Roman" w:hAnsi="Times New Roman" w:cs="Times New Roman"/>
          <w:sz w:val="28"/>
          <w:szCs w:val="28"/>
        </w:rPr>
        <w:t>станице Нижнебаканская по улицам  Шевченко, Пушкина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D6D" w:rsidRDefault="00A42D6D" w:rsidP="00A42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4.асфальтирование  улицы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Таманская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станице Нижнебаканская за счет средств местного бюджета в размере 1 миллион 800 тысяч рублей.</w:t>
      </w:r>
    </w:p>
    <w:p w:rsidR="00A42D6D" w:rsidRDefault="00A42D6D" w:rsidP="00A42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5.асфальтирование улицы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Революционная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станице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Неберджаевская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5 миллионов рублей за счет средств выделенных ЗСК Краснодарского края.</w:t>
      </w:r>
    </w:p>
    <w:p w:rsidR="00A42D6D" w:rsidRPr="00FF0FBB" w:rsidRDefault="00A42D6D" w:rsidP="00A42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0FBB">
        <w:rPr>
          <w:rFonts w:ascii="Times New Roman" w:eastAsia="Times New Roman" w:hAnsi="Times New Roman" w:cs="Times New Roman"/>
          <w:sz w:val="28"/>
          <w:szCs w:val="28"/>
        </w:rPr>
        <w:t xml:space="preserve">.замена подводящего водовода в станицу </w:t>
      </w:r>
      <w:proofErr w:type="spellStart"/>
      <w:r w:rsidRPr="00FF0FBB">
        <w:rPr>
          <w:rFonts w:ascii="Times New Roman" w:eastAsia="Times New Roman" w:hAnsi="Times New Roman" w:cs="Times New Roman"/>
          <w:sz w:val="28"/>
          <w:szCs w:val="28"/>
        </w:rPr>
        <w:t>Нижнебаканскую</w:t>
      </w:r>
      <w:proofErr w:type="spellEnd"/>
      <w:r w:rsidRPr="00FF0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0FBB">
        <w:rPr>
          <w:rFonts w:ascii="Times New Roman" w:eastAsia="Times New Roman" w:hAnsi="Times New Roman" w:cs="Times New Roman"/>
          <w:sz w:val="28"/>
          <w:szCs w:val="28"/>
        </w:rPr>
        <w:t>протяженностью</w:t>
      </w:r>
      <w:proofErr w:type="gramEnd"/>
      <w:r w:rsidRPr="00FF0FBB">
        <w:rPr>
          <w:rFonts w:ascii="Times New Roman" w:eastAsia="Times New Roman" w:hAnsi="Times New Roman" w:cs="Times New Roman"/>
          <w:sz w:val="28"/>
          <w:szCs w:val="28"/>
        </w:rPr>
        <w:t xml:space="preserve"> сколько получаем трубы </w:t>
      </w:r>
      <w:r w:rsidR="00FF0FBB" w:rsidRPr="00FF0FBB">
        <w:rPr>
          <w:rFonts w:ascii="Times New Roman" w:eastAsia="Times New Roman" w:hAnsi="Times New Roman" w:cs="Times New Roman"/>
          <w:sz w:val="28"/>
          <w:szCs w:val="28"/>
        </w:rPr>
        <w:t>2,616 км</w:t>
      </w:r>
      <w:r w:rsidRPr="00FF0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5D4" w:rsidRPr="00B80F61" w:rsidRDefault="00122BBA" w:rsidP="00B80F6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FBB">
        <w:rPr>
          <w:rFonts w:ascii="Times New Roman" w:eastAsia="Times New Roman" w:hAnsi="Times New Roman" w:cs="Times New Roman"/>
          <w:sz w:val="28"/>
          <w:szCs w:val="28"/>
        </w:rPr>
        <w:t>И ряд других мероприятий на благо жителей нашего</w:t>
      </w:r>
      <w:r w:rsidRPr="00122BBA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122BBA" w:rsidRPr="00EB3B4D" w:rsidRDefault="00122BBA" w:rsidP="00B80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B4D">
        <w:rPr>
          <w:rFonts w:ascii="Times New Roman" w:hAnsi="Times New Roman" w:cs="Times New Roman"/>
          <w:color w:val="000000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перспективы.  Готовы прислушиваться к советам, просьбам, пожеланиям жителей, 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 </w:t>
      </w:r>
      <w:r w:rsidRPr="00EB3B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каким быть</w:t>
      </w:r>
      <w:r w:rsidRPr="00EB3B4D">
        <w:rPr>
          <w:rFonts w:ascii="Times New Roman" w:hAnsi="Times New Roman" w:cs="Times New Roman"/>
          <w:color w:val="000000"/>
          <w:sz w:val="28"/>
          <w:szCs w:val="28"/>
        </w:rPr>
        <w:t> поселению уже сегодня и завтра</w:t>
      </w:r>
      <w:r w:rsidR="00B80F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BBA" w:rsidRPr="00122BBA" w:rsidRDefault="00122BBA" w:rsidP="0012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B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лица администрации поселения хочу поблагодарить руководителей всех уровней власти, депутатский корпус поселения, руководителей всех предприятий и учреждений, расположенных на нашей территории </w:t>
      </w:r>
    </w:p>
    <w:p w:rsidR="0042287F" w:rsidRPr="00BA2030" w:rsidRDefault="00ED651D" w:rsidP="002F6C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A2030">
        <w:rPr>
          <w:rFonts w:ascii="Times New Roman" w:hAnsi="Times New Roman" w:cs="Times New Roman"/>
          <w:sz w:val="28"/>
          <w:szCs w:val="24"/>
        </w:rPr>
        <w:t>Г</w:t>
      </w:r>
      <w:r w:rsidR="007500D1" w:rsidRPr="00BA2030">
        <w:rPr>
          <w:rFonts w:ascii="Times New Roman" w:hAnsi="Times New Roman" w:cs="Times New Roman"/>
          <w:sz w:val="28"/>
          <w:szCs w:val="24"/>
        </w:rPr>
        <w:t>убернатору Краснодарского края В</w:t>
      </w:r>
      <w:r w:rsidR="00741F9F" w:rsidRPr="00BA2030">
        <w:rPr>
          <w:rFonts w:ascii="Times New Roman" w:hAnsi="Times New Roman" w:cs="Times New Roman"/>
          <w:sz w:val="28"/>
          <w:szCs w:val="24"/>
        </w:rPr>
        <w:t xml:space="preserve">ениамину Ивановичу Кондратьеву, </w:t>
      </w:r>
      <w:r w:rsidR="007500D1" w:rsidRPr="00BA2030">
        <w:rPr>
          <w:rFonts w:ascii="Times New Roman" w:hAnsi="Times New Roman" w:cs="Times New Roman"/>
          <w:sz w:val="28"/>
          <w:szCs w:val="24"/>
        </w:rPr>
        <w:t xml:space="preserve">председателю Законодательного Собрания Краснодарского края Юрию Александровичу </w:t>
      </w:r>
      <w:proofErr w:type="spellStart"/>
      <w:r w:rsidR="007500D1" w:rsidRPr="00BA2030">
        <w:rPr>
          <w:rFonts w:ascii="Times New Roman" w:hAnsi="Times New Roman" w:cs="Times New Roman"/>
          <w:sz w:val="28"/>
          <w:szCs w:val="24"/>
        </w:rPr>
        <w:t>Бурлачко</w:t>
      </w:r>
      <w:proofErr w:type="spellEnd"/>
      <w:r w:rsidR="007500D1" w:rsidRPr="00BA2030">
        <w:rPr>
          <w:rFonts w:ascii="Times New Roman" w:hAnsi="Times New Roman" w:cs="Times New Roman"/>
          <w:sz w:val="28"/>
          <w:szCs w:val="24"/>
        </w:rPr>
        <w:t xml:space="preserve">, </w:t>
      </w:r>
      <w:r w:rsidRPr="00BA2030">
        <w:rPr>
          <w:rFonts w:ascii="Times New Roman" w:hAnsi="Times New Roman" w:cs="Times New Roman"/>
          <w:sz w:val="28"/>
          <w:szCs w:val="24"/>
        </w:rPr>
        <w:t xml:space="preserve">депутату Государственной Думы Российской Федерации Ивану Ивановичу Демченко, </w:t>
      </w:r>
      <w:r w:rsidR="007500D1" w:rsidRPr="00BA2030">
        <w:rPr>
          <w:rFonts w:ascii="Times New Roman" w:hAnsi="Times New Roman" w:cs="Times New Roman"/>
          <w:sz w:val="28"/>
          <w:szCs w:val="24"/>
        </w:rPr>
        <w:t>главе муниципального образования Крымский район Сергею Олеговичу Лесь, депутатам З</w:t>
      </w:r>
      <w:r w:rsidR="002F6CC4" w:rsidRPr="00BA2030">
        <w:rPr>
          <w:rFonts w:ascii="Times New Roman" w:hAnsi="Times New Roman" w:cs="Times New Roman"/>
          <w:sz w:val="28"/>
          <w:szCs w:val="24"/>
        </w:rPr>
        <w:t xml:space="preserve">аконодательного </w:t>
      </w:r>
      <w:r w:rsidR="007500D1" w:rsidRPr="00BA2030">
        <w:rPr>
          <w:rFonts w:ascii="Times New Roman" w:hAnsi="Times New Roman" w:cs="Times New Roman"/>
          <w:sz w:val="28"/>
          <w:szCs w:val="24"/>
        </w:rPr>
        <w:t>С</w:t>
      </w:r>
      <w:r w:rsidR="002F6CC4" w:rsidRPr="00BA2030">
        <w:rPr>
          <w:rFonts w:ascii="Times New Roman" w:hAnsi="Times New Roman" w:cs="Times New Roman"/>
          <w:sz w:val="28"/>
          <w:szCs w:val="24"/>
        </w:rPr>
        <w:t xml:space="preserve">обрания </w:t>
      </w:r>
      <w:r w:rsidR="007500D1" w:rsidRPr="00BA2030">
        <w:rPr>
          <w:rFonts w:ascii="Times New Roman" w:hAnsi="Times New Roman" w:cs="Times New Roman"/>
          <w:sz w:val="28"/>
          <w:szCs w:val="24"/>
        </w:rPr>
        <w:t>К</w:t>
      </w:r>
      <w:r w:rsidR="002F6CC4" w:rsidRPr="00BA2030">
        <w:rPr>
          <w:rFonts w:ascii="Times New Roman" w:hAnsi="Times New Roman" w:cs="Times New Roman"/>
          <w:sz w:val="28"/>
          <w:szCs w:val="24"/>
        </w:rPr>
        <w:t>раснодарского края</w:t>
      </w:r>
      <w:r w:rsidR="007500D1" w:rsidRPr="00BA2030">
        <w:rPr>
          <w:rFonts w:ascii="Times New Roman" w:hAnsi="Times New Roman" w:cs="Times New Roman"/>
          <w:sz w:val="28"/>
          <w:szCs w:val="24"/>
        </w:rPr>
        <w:t xml:space="preserve"> Николаю Петровичу Кравченко, </w:t>
      </w:r>
      <w:proofErr w:type="spellStart"/>
      <w:r w:rsidR="007500D1" w:rsidRPr="00BA2030">
        <w:rPr>
          <w:rFonts w:ascii="Times New Roman" w:hAnsi="Times New Roman" w:cs="Times New Roman"/>
          <w:sz w:val="28"/>
          <w:szCs w:val="24"/>
        </w:rPr>
        <w:t>Горб</w:t>
      </w:r>
      <w:r w:rsidR="002F6CC4" w:rsidRPr="00BA2030">
        <w:rPr>
          <w:rFonts w:ascii="Times New Roman" w:hAnsi="Times New Roman" w:cs="Times New Roman"/>
          <w:sz w:val="28"/>
          <w:szCs w:val="24"/>
        </w:rPr>
        <w:t>А</w:t>
      </w:r>
      <w:r w:rsidR="007500D1" w:rsidRPr="00BA2030">
        <w:rPr>
          <w:rFonts w:ascii="Times New Roman" w:hAnsi="Times New Roman" w:cs="Times New Roman"/>
          <w:sz w:val="28"/>
          <w:szCs w:val="24"/>
        </w:rPr>
        <w:t>нь</w:t>
      </w:r>
      <w:proofErr w:type="spellEnd"/>
      <w:r w:rsidR="007500D1" w:rsidRPr="00BA2030">
        <w:rPr>
          <w:rFonts w:ascii="Times New Roman" w:hAnsi="Times New Roman" w:cs="Times New Roman"/>
          <w:sz w:val="28"/>
          <w:szCs w:val="24"/>
        </w:rPr>
        <w:t xml:space="preserve"> Андрею Евгеньевичу, Безуглому Ивану Васильевичу, председателю Совета муниципального образования Крымский район Юшко Андрею Владимировичу, </w:t>
      </w:r>
      <w:r w:rsidRPr="00BA2030">
        <w:rPr>
          <w:rFonts w:ascii="Times New Roman" w:hAnsi="Times New Roman" w:cs="Times New Roman"/>
          <w:sz w:val="28"/>
          <w:szCs w:val="24"/>
        </w:rPr>
        <w:t xml:space="preserve">депутатам </w:t>
      </w:r>
      <w:r w:rsidR="002F6CC4" w:rsidRPr="00BA2030">
        <w:rPr>
          <w:rFonts w:ascii="Times New Roman" w:hAnsi="Times New Roman" w:cs="Times New Roman"/>
          <w:sz w:val="28"/>
          <w:szCs w:val="24"/>
        </w:rPr>
        <w:t xml:space="preserve">районного Совета и </w:t>
      </w:r>
      <w:r w:rsidRPr="00BA2030">
        <w:rPr>
          <w:rFonts w:ascii="Times New Roman" w:hAnsi="Times New Roman" w:cs="Times New Roman"/>
          <w:sz w:val="28"/>
          <w:szCs w:val="24"/>
        </w:rPr>
        <w:t>поселения, ветеранам, казачеству</w:t>
      </w:r>
      <w:proofErr w:type="gramEnd"/>
      <w:r w:rsidRPr="00BA2030">
        <w:rPr>
          <w:rFonts w:ascii="Times New Roman" w:hAnsi="Times New Roman" w:cs="Times New Roman"/>
          <w:sz w:val="28"/>
          <w:szCs w:val="24"/>
        </w:rPr>
        <w:t>, представителям общественности, руководителям КФХ, предпринимателям</w:t>
      </w:r>
      <w:r w:rsidR="00122BBA">
        <w:rPr>
          <w:rFonts w:ascii="Times New Roman" w:hAnsi="Times New Roman" w:cs="Times New Roman"/>
          <w:sz w:val="28"/>
          <w:szCs w:val="24"/>
        </w:rPr>
        <w:t xml:space="preserve">, </w:t>
      </w:r>
      <w:r w:rsidRPr="00BA2030">
        <w:rPr>
          <w:rFonts w:ascii="Times New Roman" w:hAnsi="Times New Roman" w:cs="Times New Roman"/>
          <w:sz w:val="28"/>
          <w:szCs w:val="24"/>
        </w:rPr>
        <w:t xml:space="preserve"> </w:t>
      </w:r>
      <w:r w:rsidR="007500D1" w:rsidRPr="00BA2030">
        <w:rPr>
          <w:rFonts w:ascii="Times New Roman" w:hAnsi="Times New Roman" w:cs="Times New Roman"/>
          <w:sz w:val="28"/>
          <w:szCs w:val="24"/>
        </w:rPr>
        <w:t>жителям</w:t>
      </w:r>
      <w:r w:rsidRPr="00BA2030">
        <w:rPr>
          <w:rFonts w:ascii="Times New Roman" w:hAnsi="Times New Roman" w:cs="Times New Roman"/>
          <w:sz w:val="28"/>
          <w:szCs w:val="24"/>
        </w:rPr>
        <w:t xml:space="preserve"> поселения</w:t>
      </w:r>
      <w:r w:rsidR="00122BBA">
        <w:rPr>
          <w:rFonts w:ascii="Times New Roman" w:hAnsi="Times New Roman" w:cs="Times New Roman"/>
          <w:sz w:val="28"/>
          <w:szCs w:val="24"/>
        </w:rPr>
        <w:t xml:space="preserve"> </w:t>
      </w:r>
      <w:r w:rsidR="00122BBA" w:rsidRPr="00EB3B4D">
        <w:rPr>
          <w:rFonts w:ascii="Times New Roman" w:eastAsia="Times New Roman" w:hAnsi="Times New Roman" w:cs="Times New Roman"/>
          <w:sz w:val="28"/>
          <w:szCs w:val="28"/>
        </w:rPr>
        <w:t xml:space="preserve">за тесное сотрудничество, </w:t>
      </w:r>
      <w:proofErr w:type="gramStart"/>
      <w:r w:rsidR="00122BBA" w:rsidRPr="00EB3B4D">
        <w:rPr>
          <w:rFonts w:ascii="Times New Roman" w:eastAsia="Times New Roman" w:hAnsi="Times New Roman" w:cs="Times New Roman"/>
          <w:sz w:val="28"/>
          <w:szCs w:val="28"/>
        </w:rPr>
        <w:t>тех</w:t>
      </w:r>
      <w:proofErr w:type="gramEnd"/>
      <w:r w:rsidR="00122BBA" w:rsidRPr="00EB3B4D">
        <w:rPr>
          <w:rFonts w:ascii="Times New Roman" w:eastAsia="Times New Roman" w:hAnsi="Times New Roman" w:cs="Times New Roman"/>
          <w:sz w:val="28"/>
          <w:szCs w:val="28"/>
        </w:rPr>
        <w:t xml:space="preserve"> кто помогал нам в работе как единый живой организм.</w:t>
      </w:r>
    </w:p>
    <w:p w:rsidR="00122BBA" w:rsidRPr="00EB3B4D" w:rsidRDefault="007500D1" w:rsidP="00122B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030">
        <w:rPr>
          <w:rFonts w:ascii="Times New Roman" w:hAnsi="Times New Roman" w:cs="Times New Roman"/>
          <w:sz w:val="28"/>
          <w:szCs w:val="24"/>
        </w:rPr>
        <w:t xml:space="preserve"> </w:t>
      </w:r>
      <w:r w:rsidR="00122BBA" w:rsidRPr="00EB3B4D">
        <w:rPr>
          <w:rFonts w:ascii="Times New Roman" w:hAnsi="Times New Roman" w:cs="Times New Roman"/>
          <w:color w:val="000000"/>
          <w:sz w:val="28"/>
          <w:szCs w:val="28"/>
        </w:rPr>
        <w:t>Надеюсь, что наши совместные усилия приведут к исполнению всех намеченных мероприятий и планов.</w:t>
      </w:r>
    </w:p>
    <w:p w:rsidR="00122BBA" w:rsidRPr="00EB3B4D" w:rsidRDefault="00122BBA" w:rsidP="0012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B4D">
        <w:rPr>
          <w:rFonts w:ascii="Times New Roman" w:hAnsi="Times New Roman" w:cs="Times New Roman"/>
          <w:color w:val="000000"/>
          <w:sz w:val="28"/>
          <w:szCs w:val="28"/>
        </w:rPr>
        <w:t>ОГРОМНОЕ СПАСИБО за внимание и поддержку.</w:t>
      </w:r>
    </w:p>
    <w:p w:rsidR="00BA2030" w:rsidRPr="00BA2030" w:rsidRDefault="00BA2030" w:rsidP="00122B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A2030" w:rsidRPr="00BA2030" w:rsidSect="006F1D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25"/>
    <w:multiLevelType w:val="multilevel"/>
    <w:tmpl w:val="3B86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372FD"/>
    <w:multiLevelType w:val="hybridMultilevel"/>
    <w:tmpl w:val="71CC2442"/>
    <w:lvl w:ilvl="0" w:tplc="628278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3559D3"/>
    <w:multiLevelType w:val="hybridMultilevel"/>
    <w:tmpl w:val="9E46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7E6D"/>
    <w:multiLevelType w:val="hybridMultilevel"/>
    <w:tmpl w:val="C38C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16A2"/>
    <w:multiLevelType w:val="hybridMultilevel"/>
    <w:tmpl w:val="59D2472A"/>
    <w:lvl w:ilvl="0" w:tplc="838C2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964B2F"/>
    <w:multiLevelType w:val="hybridMultilevel"/>
    <w:tmpl w:val="048C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B2F60"/>
    <w:multiLevelType w:val="hybridMultilevel"/>
    <w:tmpl w:val="87DEB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0A1184"/>
    <w:multiLevelType w:val="hybridMultilevel"/>
    <w:tmpl w:val="B680F994"/>
    <w:lvl w:ilvl="0" w:tplc="62248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E7900"/>
    <w:multiLevelType w:val="multilevel"/>
    <w:tmpl w:val="B3E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B70C2"/>
    <w:multiLevelType w:val="hybridMultilevel"/>
    <w:tmpl w:val="D5047F7A"/>
    <w:lvl w:ilvl="0" w:tplc="8850E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094084"/>
    <w:multiLevelType w:val="hybridMultilevel"/>
    <w:tmpl w:val="7D2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357CF"/>
    <w:multiLevelType w:val="hybridMultilevel"/>
    <w:tmpl w:val="80BE9BC0"/>
    <w:lvl w:ilvl="0" w:tplc="BDD04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12D66"/>
    <w:multiLevelType w:val="hybridMultilevel"/>
    <w:tmpl w:val="BF32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A2D69"/>
    <w:multiLevelType w:val="hybridMultilevel"/>
    <w:tmpl w:val="316C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E2675"/>
    <w:multiLevelType w:val="hybridMultilevel"/>
    <w:tmpl w:val="BAD86392"/>
    <w:lvl w:ilvl="0" w:tplc="31B09BF0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6CD97F69"/>
    <w:multiLevelType w:val="hybridMultilevel"/>
    <w:tmpl w:val="AC1C4650"/>
    <w:lvl w:ilvl="0" w:tplc="986C01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BA5AD6"/>
    <w:multiLevelType w:val="hybridMultilevel"/>
    <w:tmpl w:val="7408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16"/>
  </w:num>
  <w:num w:numId="8">
    <w:abstractNumId w:val="13"/>
  </w:num>
  <w:num w:numId="9">
    <w:abstractNumId w:val="10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D5A"/>
    <w:rsid w:val="00007189"/>
    <w:rsid w:val="00027070"/>
    <w:rsid w:val="00036E4D"/>
    <w:rsid w:val="00037035"/>
    <w:rsid w:val="000440C0"/>
    <w:rsid w:val="000441AC"/>
    <w:rsid w:val="0005019B"/>
    <w:rsid w:val="000513E7"/>
    <w:rsid w:val="00052827"/>
    <w:rsid w:val="00072E32"/>
    <w:rsid w:val="00074E80"/>
    <w:rsid w:val="00081496"/>
    <w:rsid w:val="000877E4"/>
    <w:rsid w:val="000C5B93"/>
    <w:rsid w:val="000E62E0"/>
    <w:rsid w:val="000F0858"/>
    <w:rsid w:val="000F3662"/>
    <w:rsid w:val="00105DD6"/>
    <w:rsid w:val="00122BBA"/>
    <w:rsid w:val="00131174"/>
    <w:rsid w:val="00132C43"/>
    <w:rsid w:val="00136C4A"/>
    <w:rsid w:val="00137E05"/>
    <w:rsid w:val="001402E2"/>
    <w:rsid w:val="00146D5A"/>
    <w:rsid w:val="001770CC"/>
    <w:rsid w:val="00195C29"/>
    <w:rsid w:val="001A1D89"/>
    <w:rsid w:val="001A4D26"/>
    <w:rsid w:val="001B1582"/>
    <w:rsid w:val="001D7A3F"/>
    <w:rsid w:val="001E2D2B"/>
    <w:rsid w:val="001E5869"/>
    <w:rsid w:val="001F640F"/>
    <w:rsid w:val="00213F1E"/>
    <w:rsid w:val="00245501"/>
    <w:rsid w:val="002479E8"/>
    <w:rsid w:val="002536D7"/>
    <w:rsid w:val="00257EED"/>
    <w:rsid w:val="002652F7"/>
    <w:rsid w:val="002B3B4C"/>
    <w:rsid w:val="002B6085"/>
    <w:rsid w:val="002C1478"/>
    <w:rsid w:val="002D07DD"/>
    <w:rsid w:val="002E0BD3"/>
    <w:rsid w:val="002F1DE7"/>
    <w:rsid w:val="002F6CC4"/>
    <w:rsid w:val="0030440A"/>
    <w:rsid w:val="00316346"/>
    <w:rsid w:val="00317501"/>
    <w:rsid w:val="00342E01"/>
    <w:rsid w:val="00342F39"/>
    <w:rsid w:val="0034526C"/>
    <w:rsid w:val="00345B9E"/>
    <w:rsid w:val="00347996"/>
    <w:rsid w:val="00347D8B"/>
    <w:rsid w:val="00357BCC"/>
    <w:rsid w:val="00365610"/>
    <w:rsid w:val="003863B6"/>
    <w:rsid w:val="003B18DD"/>
    <w:rsid w:val="003B762D"/>
    <w:rsid w:val="003C6945"/>
    <w:rsid w:val="003D265B"/>
    <w:rsid w:val="003F662C"/>
    <w:rsid w:val="004067B6"/>
    <w:rsid w:val="0042287F"/>
    <w:rsid w:val="00476BF8"/>
    <w:rsid w:val="00476C42"/>
    <w:rsid w:val="004826D7"/>
    <w:rsid w:val="00485E3B"/>
    <w:rsid w:val="004949B4"/>
    <w:rsid w:val="00496C28"/>
    <w:rsid w:val="004A7716"/>
    <w:rsid w:val="004A7E0F"/>
    <w:rsid w:val="004B5237"/>
    <w:rsid w:val="004B56ED"/>
    <w:rsid w:val="004C1462"/>
    <w:rsid w:val="004C2426"/>
    <w:rsid w:val="004C4F0B"/>
    <w:rsid w:val="004C5A67"/>
    <w:rsid w:val="004F6F3E"/>
    <w:rsid w:val="005032D0"/>
    <w:rsid w:val="0051496A"/>
    <w:rsid w:val="00525D26"/>
    <w:rsid w:val="00526554"/>
    <w:rsid w:val="0053616F"/>
    <w:rsid w:val="00545F17"/>
    <w:rsid w:val="00561254"/>
    <w:rsid w:val="005622C5"/>
    <w:rsid w:val="0058291E"/>
    <w:rsid w:val="005860B1"/>
    <w:rsid w:val="00594BB0"/>
    <w:rsid w:val="005A0593"/>
    <w:rsid w:val="005C43F1"/>
    <w:rsid w:val="005D17C1"/>
    <w:rsid w:val="005F3386"/>
    <w:rsid w:val="00607EA2"/>
    <w:rsid w:val="00611D79"/>
    <w:rsid w:val="0062272F"/>
    <w:rsid w:val="00624079"/>
    <w:rsid w:val="006356D8"/>
    <w:rsid w:val="00640E2B"/>
    <w:rsid w:val="00647CFC"/>
    <w:rsid w:val="00664BCE"/>
    <w:rsid w:val="00666F61"/>
    <w:rsid w:val="00685683"/>
    <w:rsid w:val="006965B9"/>
    <w:rsid w:val="006A3F7D"/>
    <w:rsid w:val="006A49FF"/>
    <w:rsid w:val="006B01E7"/>
    <w:rsid w:val="006B317D"/>
    <w:rsid w:val="006B7AC9"/>
    <w:rsid w:val="006C79BB"/>
    <w:rsid w:val="006D102C"/>
    <w:rsid w:val="006D1778"/>
    <w:rsid w:val="006D6710"/>
    <w:rsid w:val="006D771F"/>
    <w:rsid w:val="006E4F35"/>
    <w:rsid w:val="006F19E5"/>
    <w:rsid w:val="006F1BE9"/>
    <w:rsid w:val="006F1D92"/>
    <w:rsid w:val="0070156E"/>
    <w:rsid w:val="007029D1"/>
    <w:rsid w:val="00741F9F"/>
    <w:rsid w:val="007444F7"/>
    <w:rsid w:val="007500D1"/>
    <w:rsid w:val="00760701"/>
    <w:rsid w:val="007653EC"/>
    <w:rsid w:val="007A016B"/>
    <w:rsid w:val="007B0829"/>
    <w:rsid w:val="007B2C6E"/>
    <w:rsid w:val="007B37A3"/>
    <w:rsid w:val="007B484A"/>
    <w:rsid w:val="007C5DE0"/>
    <w:rsid w:val="007D1BDA"/>
    <w:rsid w:val="007E4473"/>
    <w:rsid w:val="007F7331"/>
    <w:rsid w:val="00811989"/>
    <w:rsid w:val="00816E5F"/>
    <w:rsid w:val="00817C4E"/>
    <w:rsid w:val="00840E6E"/>
    <w:rsid w:val="008429EB"/>
    <w:rsid w:val="00847551"/>
    <w:rsid w:val="00850302"/>
    <w:rsid w:val="00856757"/>
    <w:rsid w:val="008767E5"/>
    <w:rsid w:val="00892A23"/>
    <w:rsid w:val="008A071B"/>
    <w:rsid w:val="008A1A78"/>
    <w:rsid w:val="008A20C2"/>
    <w:rsid w:val="008A47C9"/>
    <w:rsid w:val="008B33E0"/>
    <w:rsid w:val="008C33BB"/>
    <w:rsid w:val="008C40BF"/>
    <w:rsid w:val="008E78C0"/>
    <w:rsid w:val="00907C68"/>
    <w:rsid w:val="009134A1"/>
    <w:rsid w:val="009301B7"/>
    <w:rsid w:val="009319C4"/>
    <w:rsid w:val="00937B0D"/>
    <w:rsid w:val="00951719"/>
    <w:rsid w:val="00957588"/>
    <w:rsid w:val="009735FE"/>
    <w:rsid w:val="009766BC"/>
    <w:rsid w:val="00983905"/>
    <w:rsid w:val="009862BA"/>
    <w:rsid w:val="00994C82"/>
    <w:rsid w:val="009B7654"/>
    <w:rsid w:val="009C1697"/>
    <w:rsid w:val="009C1F92"/>
    <w:rsid w:val="009C5F42"/>
    <w:rsid w:val="009D2043"/>
    <w:rsid w:val="009E5BDD"/>
    <w:rsid w:val="00A1778A"/>
    <w:rsid w:val="00A20BA1"/>
    <w:rsid w:val="00A21929"/>
    <w:rsid w:val="00A22155"/>
    <w:rsid w:val="00A25BF8"/>
    <w:rsid w:val="00A31A8B"/>
    <w:rsid w:val="00A42D6D"/>
    <w:rsid w:val="00A472E9"/>
    <w:rsid w:val="00A60D6F"/>
    <w:rsid w:val="00A70B48"/>
    <w:rsid w:val="00A72A36"/>
    <w:rsid w:val="00A86007"/>
    <w:rsid w:val="00A878A9"/>
    <w:rsid w:val="00A962FF"/>
    <w:rsid w:val="00A97779"/>
    <w:rsid w:val="00AA288B"/>
    <w:rsid w:val="00AA610B"/>
    <w:rsid w:val="00AB2CF2"/>
    <w:rsid w:val="00AE35D4"/>
    <w:rsid w:val="00AE406A"/>
    <w:rsid w:val="00AE5E8D"/>
    <w:rsid w:val="00AE7D24"/>
    <w:rsid w:val="00B04764"/>
    <w:rsid w:val="00B30947"/>
    <w:rsid w:val="00B31FAC"/>
    <w:rsid w:val="00B55454"/>
    <w:rsid w:val="00B80F61"/>
    <w:rsid w:val="00B84885"/>
    <w:rsid w:val="00B92427"/>
    <w:rsid w:val="00BA2030"/>
    <w:rsid w:val="00BA5155"/>
    <w:rsid w:val="00BB3D72"/>
    <w:rsid w:val="00BC2316"/>
    <w:rsid w:val="00BF523D"/>
    <w:rsid w:val="00C025AF"/>
    <w:rsid w:val="00C0377B"/>
    <w:rsid w:val="00C06D5E"/>
    <w:rsid w:val="00C140E1"/>
    <w:rsid w:val="00C162DC"/>
    <w:rsid w:val="00C228BF"/>
    <w:rsid w:val="00C23F8E"/>
    <w:rsid w:val="00C337ED"/>
    <w:rsid w:val="00C42CD5"/>
    <w:rsid w:val="00C63CF7"/>
    <w:rsid w:val="00C83379"/>
    <w:rsid w:val="00C87914"/>
    <w:rsid w:val="00C90B52"/>
    <w:rsid w:val="00CA474C"/>
    <w:rsid w:val="00CB3424"/>
    <w:rsid w:val="00CC39A2"/>
    <w:rsid w:val="00CD370E"/>
    <w:rsid w:val="00D058A1"/>
    <w:rsid w:val="00D107D8"/>
    <w:rsid w:val="00D2092F"/>
    <w:rsid w:val="00D275BE"/>
    <w:rsid w:val="00D37C62"/>
    <w:rsid w:val="00D50D9F"/>
    <w:rsid w:val="00D51106"/>
    <w:rsid w:val="00D56CBE"/>
    <w:rsid w:val="00D6521E"/>
    <w:rsid w:val="00D66BEF"/>
    <w:rsid w:val="00D7684C"/>
    <w:rsid w:val="00D817D0"/>
    <w:rsid w:val="00D85702"/>
    <w:rsid w:val="00D92557"/>
    <w:rsid w:val="00DA0C10"/>
    <w:rsid w:val="00DB64F6"/>
    <w:rsid w:val="00DB7E62"/>
    <w:rsid w:val="00DC7696"/>
    <w:rsid w:val="00DD4075"/>
    <w:rsid w:val="00DF300A"/>
    <w:rsid w:val="00E05689"/>
    <w:rsid w:val="00E309C3"/>
    <w:rsid w:val="00E34251"/>
    <w:rsid w:val="00E46060"/>
    <w:rsid w:val="00E63753"/>
    <w:rsid w:val="00E745F7"/>
    <w:rsid w:val="00E82C46"/>
    <w:rsid w:val="00E84366"/>
    <w:rsid w:val="00EB2C9F"/>
    <w:rsid w:val="00EC4925"/>
    <w:rsid w:val="00ED2D78"/>
    <w:rsid w:val="00ED651D"/>
    <w:rsid w:val="00EF133C"/>
    <w:rsid w:val="00EF48B1"/>
    <w:rsid w:val="00F029D8"/>
    <w:rsid w:val="00F041FF"/>
    <w:rsid w:val="00F25293"/>
    <w:rsid w:val="00F35567"/>
    <w:rsid w:val="00F749CC"/>
    <w:rsid w:val="00F7516D"/>
    <w:rsid w:val="00F75370"/>
    <w:rsid w:val="00F83F0E"/>
    <w:rsid w:val="00FA49F5"/>
    <w:rsid w:val="00FB388C"/>
    <w:rsid w:val="00FC263B"/>
    <w:rsid w:val="00FC3460"/>
    <w:rsid w:val="00FD38A2"/>
    <w:rsid w:val="00FE3490"/>
    <w:rsid w:val="00FE6464"/>
    <w:rsid w:val="00FF09EB"/>
    <w:rsid w:val="00FF0FBB"/>
    <w:rsid w:val="00FF1049"/>
    <w:rsid w:val="00FF1479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D"/>
  </w:style>
  <w:style w:type="paragraph" w:styleId="1">
    <w:name w:val="heading 1"/>
    <w:basedOn w:val="a"/>
    <w:link w:val="10"/>
    <w:uiPriority w:val="9"/>
    <w:qFormat/>
    <w:rsid w:val="00265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D07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07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2D07D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D07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2D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07DD"/>
    <w:rPr>
      <w:i/>
      <w:iCs/>
    </w:rPr>
  </w:style>
  <w:style w:type="paragraph" w:styleId="a6">
    <w:name w:val="List Paragraph"/>
    <w:basedOn w:val="a"/>
    <w:uiPriority w:val="34"/>
    <w:qFormat/>
    <w:rsid w:val="002D07DD"/>
    <w:pPr>
      <w:ind w:left="720"/>
      <w:contextualSpacing/>
    </w:pPr>
  </w:style>
  <w:style w:type="paragraph" w:customStyle="1" w:styleId="11">
    <w:name w:val="Без интервала1"/>
    <w:rsid w:val="007500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A878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Body Text"/>
    <w:basedOn w:val="a"/>
    <w:link w:val="a8"/>
    <w:unhideWhenUsed/>
    <w:rsid w:val="00B55454"/>
    <w:pPr>
      <w:spacing w:after="120"/>
    </w:pPr>
  </w:style>
  <w:style w:type="character" w:customStyle="1" w:styleId="a8">
    <w:name w:val="Основной текст Знак"/>
    <w:basedOn w:val="a0"/>
    <w:link w:val="a7"/>
    <w:rsid w:val="00B55454"/>
  </w:style>
  <w:style w:type="paragraph" w:styleId="a9">
    <w:name w:val="Body Text Indent"/>
    <w:basedOn w:val="a"/>
    <w:link w:val="aa"/>
    <w:uiPriority w:val="99"/>
    <w:unhideWhenUsed/>
    <w:rsid w:val="00B55454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5454"/>
    <w:rPr>
      <w:rFonts w:eastAsiaTheme="minorEastAsia"/>
      <w:lang w:eastAsia="ru-RU"/>
    </w:rPr>
  </w:style>
  <w:style w:type="table" w:customStyle="1" w:styleId="12">
    <w:name w:val="Сетка таблицы1"/>
    <w:basedOn w:val="a1"/>
    <w:uiPriority w:val="59"/>
    <w:rsid w:val="00B554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554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55454"/>
    <w:rPr>
      <w:color w:val="0000FF"/>
      <w:u w:val="single"/>
    </w:rPr>
  </w:style>
  <w:style w:type="character" w:customStyle="1" w:styleId="s3">
    <w:name w:val="s3"/>
    <w:basedOn w:val="a0"/>
    <w:rsid w:val="00B55454"/>
  </w:style>
  <w:style w:type="paragraph" w:styleId="ad">
    <w:name w:val="Normal (Web)"/>
    <w:basedOn w:val="a"/>
    <w:uiPriority w:val="99"/>
    <w:unhideWhenUsed/>
    <w:rsid w:val="00B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B55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B55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554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55454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554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55454"/>
    <w:rPr>
      <w:rFonts w:eastAsiaTheme="minorEastAsia"/>
      <w:lang w:eastAsia="ru-RU"/>
    </w:rPr>
  </w:style>
  <w:style w:type="paragraph" w:customStyle="1" w:styleId="13">
    <w:name w:val="Абзац списка1"/>
    <w:basedOn w:val="a"/>
    <w:rsid w:val="00B55454"/>
    <w:pPr>
      <w:spacing w:after="0" w:line="168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es-MX" w:bidi="ar-TN"/>
    </w:rPr>
  </w:style>
  <w:style w:type="character" w:customStyle="1" w:styleId="blk">
    <w:name w:val="blk"/>
    <w:basedOn w:val="a0"/>
    <w:rsid w:val="00B55454"/>
  </w:style>
  <w:style w:type="character" w:styleId="af4">
    <w:name w:val="Strong"/>
    <w:basedOn w:val="a0"/>
    <w:uiPriority w:val="22"/>
    <w:qFormat/>
    <w:rsid w:val="00B554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5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6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52F7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7B0829"/>
  </w:style>
  <w:style w:type="character" w:customStyle="1" w:styleId="nobr">
    <w:name w:val="nobr"/>
    <w:basedOn w:val="a0"/>
    <w:rsid w:val="0060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D07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07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2D07D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D07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2D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07DD"/>
    <w:rPr>
      <w:i/>
      <w:iCs/>
    </w:rPr>
  </w:style>
  <w:style w:type="paragraph" w:styleId="a6">
    <w:name w:val="List Paragraph"/>
    <w:basedOn w:val="a"/>
    <w:uiPriority w:val="34"/>
    <w:qFormat/>
    <w:rsid w:val="002D07DD"/>
    <w:pPr>
      <w:ind w:left="720"/>
      <w:contextualSpacing/>
    </w:pPr>
  </w:style>
  <w:style w:type="paragraph" w:customStyle="1" w:styleId="11">
    <w:name w:val="Без интервала1"/>
    <w:rsid w:val="007500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A878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20B5-26C5-4B60-9388-3A6127FA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19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Алминистратор</dc:creator>
  <cp:lastModifiedBy>Bakan9</cp:lastModifiedBy>
  <cp:revision>168</cp:revision>
  <cp:lastPrinted>2021-01-25T12:22:00Z</cp:lastPrinted>
  <dcterms:created xsi:type="dcterms:W3CDTF">2020-12-29T09:17:00Z</dcterms:created>
  <dcterms:modified xsi:type="dcterms:W3CDTF">2021-03-09T08:25:00Z</dcterms:modified>
</cp:coreProperties>
</file>